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ACEE" w14:textId="77777777" w:rsidR="0047439D" w:rsidRPr="0047439D" w:rsidRDefault="0047439D" w:rsidP="0047439D">
      <w:pPr>
        <w:spacing w:after="0" w:line="240" w:lineRule="auto"/>
        <w:rPr>
          <w:rFonts w:ascii="Trebuchet MS" w:hAnsi="Trebuchet MS" w:cs="Arial"/>
          <w:b/>
          <w:color w:val="FF0000"/>
        </w:rPr>
      </w:pPr>
    </w:p>
    <w:p w14:paraId="5692FE6D" w14:textId="77777777" w:rsidR="00E76386" w:rsidRDefault="00E76386" w:rsidP="00E76386">
      <w:pPr>
        <w:pStyle w:val="Header"/>
      </w:pPr>
      <w:r>
        <w:rPr>
          <w:noProof/>
          <w:lang w:eastAsia="en-GB"/>
        </w:rPr>
        <w:drawing>
          <wp:inline distT="0" distB="0" distL="0" distR="0" wp14:anchorId="13AA20E6" wp14:editId="00BCD5E6">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7">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60377EE0" w14:textId="77777777" w:rsidR="00E76386" w:rsidRDefault="00E76386" w:rsidP="00E76386">
      <w:pPr>
        <w:spacing w:after="0" w:line="240" w:lineRule="auto"/>
        <w:rPr>
          <w:rFonts w:ascii="Trebuchet MS" w:hAnsi="Trebuchet MS" w:cs="Arial"/>
          <w:b/>
          <w:color w:val="1F497D" w:themeColor="text2"/>
        </w:rPr>
      </w:pPr>
    </w:p>
    <w:p w14:paraId="4C0B4B10" w14:textId="77777777" w:rsidR="00E76386" w:rsidRPr="00D44D00" w:rsidRDefault="00E76386" w:rsidP="00E76386">
      <w:pPr>
        <w:spacing w:after="0" w:line="240" w:lineRule="auto"/>
        <w:rPr>
          <w:rFonts w:ascii="Trebuchet MS" w:hAnsi="Trebuchet MS" w:cs="Arial"/>
          <w:b/>
          <w:i/>
          <w:color w:val="0072C6"/>
        </w:rPr>
      </w:pPr>
      <w:r>
        <w:rPr>
          <w:rFonts w:ascii="Trebuchet MS" w:hAnsi="Trebuchet MS" w:cs="Arial"/>
          <w:b/>
          <w:noProof/>
          <w:color w:val="1F497D" w:themeColor="text2"/>
          <w:lang w:eastAsia="en-GB"/>
        </w:rPr>
        <mc:AlternateContent>
          <mc:Choice Requires="wps">
            <w:drawing>
              <wp:anchor distT="0" distB="0" distL="114300" distR="114300" simplePos="0" relativeHeight="251660288" behindDoc="0" locked="0" layoutInCell="1" allowOverlap="1" wp14:anchorId="676690D3" wp14:editId="64CED84D">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90EF53"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14:paraId="684B9008" w14:textId="77777777" w:rsidR="00E76386" w:rsidRPr="00043256" w:rsidRDefault="00E76386" w:rsidP="00E76386">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14:paraId="35E18056" w14:textId="77777777" w:rsidR="00E76386" w:rsidRPr="00D44D00" w:rsidRDefault="00E76386" w:rsidP="00E76386">
      <w:pPr>
        <w:spacing w:after="0" w:line="240" w:lineRule="auto"/>
        <w:rPr>
          <w:rFonts w:ascii="Trebuchet MS" w:hAnsi="Trebuchet MS" w:cs="Arial"/>
          <w:b/>
          <w:color w:val="4C4C4C"/>
        </w:rPr>
      </w:pPr>
      <w:r w:rsidRPr="00D44D00">
        <w:rPr>
          <w:rFonts w:ascii="Trebuchet MS" w:hAnsi="Trebuchet MS" w:cs="Arial"/>
          <w:b/>
          <w:noProof/>
          <w:color w:val="4C4C4C"/>
          <w:lang w:eastAsia="en-GB"/>
        </w:rPr>
        <mc:AlternateContent>
          <mc:Choice Requires="wps">
            <w:drawing>
              <wp:anchor distT="0" distB="0" distL="114300" distR="114300" simplePos="0" relativeHeight="251659264" behindDoc="0" locked="0" layoutInCell="1" allowOverlap="1" wp14:anchorId="6E4CEB9E" wp14:editId="17F810F3">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D90E6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14:paraId="27053FA1" w14:textId="77777777" w:rsidR="00E76386" w:rsidRDefault="00E76386" w:rsidP="00E76386">
      <w:pPr>
        <w:spacing w:after="0" w:line="240" w:lineRule="auto"/>
        <w:rPr>
          <w:rFonts w:ascii="Trebuchet MS" w:hAnsi="Trebuchet MS" w:cs="Arial"/>
          <w:b/>
          <w:color w:val="1F497D" w:themeColor="text2"/>
        </w:rPr>
      </w:pPr>
    </w:p>
    <w:p w14:paraId="0F66DBE8" w14:textId="248EE647" w:rsidR="00E76386" w:rsidRPr="003D49E1" w:rsidRDefault="00E76386" w:rsidP="00E76386">
      <w:pPr>
        <w:spacing w:after="0" w:line="240" w:lineRule="auto"/>
        <w:rPr>
          <w:rFonts w:ascii="Trebuchet MS" w:hAnsi="Trebuchet MS" w:cs="Arial"/>
          <w:b/>
          <w:color w:val="0B5BB9"/>
          <w:sz w:val="48"/>
          <w:szCs w:val="48"/>
        </w:rPr>
      </w:pPr>
      <w:r w:rsidRPr="00E76386">
        <w:rPr>
          <w:rFonts w:ascii="Trebuchet MS" w:hAnsi="Trebuchet MS" w:cs="Arial"/>
          <w:b/>
          <w:color w:val="0B5BB9"/>
          <w:sz w:val="48"/>
          <w:szCs w:val="48"/>
        </w:rPr>
        <w:t xml:space="preserve">Paediatric </w:t>
      </w:r>
      <w:r w:rsidR="00DE632F">
        <w:rPr>
          <w:rFonts w:ascii="Trebuchet MS" w:hAnsi="Trebuchet MS" w:cs="Arial"/>
          <w:b/>
          <w:color w:val="0B5BB9"/>
          <w:sz w:val="48"/>
          <w:szCs w:val="48"/>
        </w:rPr>
        <w:t>s</w:t>
      </w:r>
      <w:bookmarkStart w:id="0" w:name="_GoBack"/>
      <w:bookmarkEnd w:id="0"/>
      <w:r w:rsidRPr="00E76386">
        <w:rPr>
          <w:rFonts w:ascii="Trebuchet MS" w:hAnsi="Trebuchet MS" w:cs="Arial"/>
          <w:b/>
          <w:color w:val="0B5BB9"/>
          <w:sz w:val="48"/>
          <w:szCs w:val="48"/>
        </w:rPr>
        <w:t>ervices</w:t>
      </w:r>
      <w:r w:rsidRPr="003D49E1">
        <w:rPr>
          <w:rFonts w:ascii="Trebuchet MS" w:hAnsi="Trebuchet MS" w:cs="Arial"/>
          <w:b/>
          <w:color w:val="0B5BB9"/>
          <w:sz w:val="48"/>
          <w:szCs w:val="48"/>
        </w:rPr>
        <w:t xml:space="preserve"> </w:t>
      </w:r>
    </w:p>
    <w:p w14:paraId="780F13A4" w14:textId="77777777" w:rsidR="0047439D" w:rsidRDefault="0047439D" w:rsidP="0047439D">
      <w:pPr>
        <w:pStyle w:val="ListParagraph"/>
        <w:ind w:left="360"/>
        <w:rPr>
          <w:rFonts w:ascii="Trebuchet MS" w:hAnsi="Trebuchet MS"/>
          <w:sz w:val="22"/>
          <w:szCs w:val="22"/>
        </w:rPr>
      </w:pPr>
    </w:p>
    <w:p w14:paraId="75717BE7" w14:textId="77777777" w:rsidR="0047439D" w:rsidRPr="0047439D" w:rsidRDefault="0047439D" w:rsidP="0047439D">
      <w:pPr>
        <w:spacing w:after="0" w:line="240" w:lineRule="auto"/>
        <w:rPr>
          <w:rFonts w:ascii="Trebuchet MS" w:hAnsi="Trebuchet MS"/>
          <w:color w:val="1F497D" w:themeColor="text2"/>
        </w:rPr>
      </w:pPr>
      <w:r w:rsidRPr="0047439D">
        <w:rPr>
          <w:rFonts w:ascii="Trebuchet MS" w:hAnsi="Trebuchet MS"/>
          <w:color w:val="1F497D" w:themeColor="text2"/>
        </w:rPr>
        <w:t>Overview</w:t>
      </w:r>
    </w:p>
    <w:p w14:paraId="1DAB3A8A" w14:textId="77777777" w:rsidR="0047439D" w:rsidRPr="0047439D" w:rsidRDefault="0047439D" w:rsidP="0047439D">
      <w:pPr>
        <w:spacing w:after="0" w:line="240" w:lineRule="auto"/>
        <w:rPr>
          <w:rFonts w:ascii="Trebuchet MS" w:hAnsi="Trebuchet MS"/>
          <w:color w:val="1F497D" w:themeColor="text2"/>
        </w:rPr>
      </w:pPr>
    </w:p>
    <w:p w14:paraId="4CF19015"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T</w:t>
      </w:r>
      <w:r w:rsidR="00AF77A7" w:rsidRPr="0047439D">
        <w:rPr>
          <w:rFonts w:ascii="Trebuchet MS" w:hAnsi="Trebuchet MS"/>
          <w:sz w:val="22"/>
          <w:szCs w:val="22"/>
        </w:rPr>
        <w:t xml:space="preserve">here is a national shortage of </w:t>
      </w:r>
      <w:proofErr w:type="spellStart"/>
      <w:r w:rsidR="0047439D" w:rsidRPr="0047439D">
        <w:rPr>
          <w:rFonts w:ascii="Trebuchet MS" w:hAnsi="Trebuchet MS"/>
          <w:sz w:val="22"/>
          <w:szCs w:val="22"/>
        </w:rPr>
        <w:t>p</w:t>
      </w:r>
      <w:r w:rsidR="0047439D">
        <w:rPr>
          <w:rFonts w:ascii="Trebuchet MS" w:hAnsi="Trebuchet MS"/>
          <w:sz w:val="22"/>
          <w:szCs w:val="22"/>
        </w:rPr>
        <w:t>aediatric</w:t>
      </w:r>
      <w:proofErr w:type="spellEnd"/>
      <w:r w:rsidR="0047439D">
        <w:rPr>
          <w:rFonts w:ascii="Trebuchet MS" w:hAnsi="Trebuchet MS"/>
          <w:sz w:val="22"/>
          <w:szCs w:val="22"/>
        </w:rPr>
        <w:t xml:space="preserve"> doctors at all levels</w:t>
      </w:r>
    </w:p>
    <w:p w14:paraId="6A314833"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 xml:space="preserve">The trust has tried very hard to </w:t>
      </w:r>
      <w:r w:rsidR="0047439D">
        <w:rPr>
          <w:rFonts w:ascii="Trebuchet MS" w:hAnsi="Trebuchet MS"/>
          <w:sz w:val="22"/>
          <w:szCs w:val="22"/>
        </w:rPr>
        <w:t>recruit - offering incentives/</w:t>
      </w:r>
      <w:r w:rsidR="005130C2">
        <w:rPr>
          <w:rFonts w:ascii="Trebuchet MS" w:hAnsi="Trebuchet MS"/>
          <w:sz w:val="22"/>
          <w:szCs w:val="22"/>
        </w:rPr>
        <w:t>improving the job design/</w:t>
      </w:r>
      <w:r w:rsidRPr="0047439D">
        <w:rPr>
          <w:rFonts w:ascii="Trebuchet MS" w:hAnsi="Trebuchet MS"/>
          <w:sz w:val="22"/>
          <w:szCs w:val="22"/>
        </w:rPr>
        <w:t>targeting</w:t>
      </w:r>
      <w:r w:rsidR="0047439D">
        <w:rPr>
          <w:rFonts w:ascii="Trebuchet MS" w:hAnsi="Trebuchet MS"/>
          <w:sz w:val="22"/>
          <w:szCs w:val="22"/>
        </w:rPr>
        <w:t xml:space="preserve"> relevant medical professionals</w:t>
      </w:r>
    </w:p>
    <w:p w14:paraId="7FABACCE"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 xml:space="preserve">The development of </w:t>
      </w:r>
      <w:r w:rsidR="0047439D" w:rsidRPr="0047439D">
        <w:rPr>
          <w:rFonts w:ascii="Trebuchet MS" w:eastAsia="Calibri" w:hAnsi="Trebuchet MS" w:cs="Arial"/>
          <w:sz w:val="22"/>
          <w:szCs w:val="22"/>
        </w:rPr>
        <w:t xml:space="preserve">short stay </w:t>
      </w:r>
      <w:proofErr w:type="spellStart"/>
      <w:r w:rsidR="0047439D" w:rsidRPr="0047439D">
        <w:rPr>
          <w:rFonts w:ascii="Trebuchet MS" w:eastAsia="Calibri" w:hAnsi="Trebuchet MS" w:cs="Arial"/>
          <w:sz w:val="22"/>
          <w:szCs w:val="22"/>
        </w:rPr>
        <w:t>paediatric</w:t>
      </w:r>
      <w:proofErr w:type="spellEnd"/>
      <w:r w:rsidR="0047439D" w:rsidRPr="0047439D">
        <w:rPr>
          <w:rFonts w:ascii="Trebuchet MS" w:eastAsia="Calibri" w:hAnsi="Trebuchet MS" w:cs="Arial"/>
          <w:sz w:val="22"/>
          <w:szCs w:val="22"/>
        </w:rPr>
        <w:t xml:space="preserve"> units</w:t>
      </w:r>
      <w:r w:rsidR="0047439D" w:rsidRPr="0047439D">
        <w:rPr>
          <w:rFonts w:ascii="Trebuchet MS" w:hAnsi="Trebuchet MS"/>
          <w:sz w:val="22"/>
          <w:szCs w:val="22"/>
        </w:rPr>
        <w:t xml:space="preserve"> </w:t>
      </w:r>
      <w:r w:rsidRPr="0047439D">
        <w:rPr>
          <w:rFonts w:ascii="Trebuchet MS" w:hAnsi="Trebuchet MS"/>
          <w:sz w:val="22"/>
          <w:szCs w:val="22"/>
        </w:rPr>
        <w:t>is happening all over the country and is the right way</w:t>
      </w:r>
      <w:r w:rsidR="0047439D">
        <w:rPr>
          <w:rFonts w:ascii="Trebuchet MS" w:hAnsi="Trebuchet MS"/>
          <w:sz w:val="22"/>
          <w:szCs w:val="22"/>
        </w:rPr>
        <w:t xml:space="preserve"> to offer care for our children</w:t>
      </w:r>
    </w:p>
    <w:p w14:paraId="78116AB2"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Clinicia</w:t>
      </w:r>
      <w:r w:rsidR="0047439D">
        <w:rPr>
          <w:rFonts w:ascii="Trebuchet MS" w:hAnsi="Trebuchet MS"/>
          <w:sz w:val="22"/>
          <w:szCs w:val="22"/>
        </w:rPr>
        <w:t>ns have designed these services</w:t>
      </w:r>
    </w:p>
    <w:p w14:paraId="4F372546"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Better community services means more can be done closer to ho</w:t>
      </w:r>
      <w:r w:rsidR="0047439D">
        <w:rPr>
          <w:rFonts w:ascii="Trebuchet MS" w:hAnsi="Trebuchet MS"/>
          <w:sz w:val="22"/>
          <w:szCs w:val="22"/>
        </w:rPr>
        <w:t>me</w:t>
      </w:r>
    </w:p>
    <w:p w14:paraId="119DDCF4" w14:textId="77777777" w:rsidR="008F04C6" w:rsidRPr="0047439D" w:rsidRDefault="008F04C6" w:rsidP="0047439D">
      <w:pPr>
        <w:pStyle w:val="ListParagraph"/>
        <w:numPr>
          <w:ilvl w:val="0"/>
          <w:numId w:val="16"/>
        </w:numPr>
        <w:rPr>
          <w:rFonts w:ascii="Trebuchet MS" w:hAnsi="Trebuchet MS"/>
          <w:sz w:val="22"/>
          <w:szCs w:val="22"/>
        </w:rPr>
      </w:pPr>
      <w:r w:rsidRPr="0047439D">
        <w:rPr>
          <w:rFonts w:ascii="Trebuchet MS" w:hAnsi="Trebuchet MS"/>
          <w:sz w:val="22"/>
          <w:szCs w:val="22"/>
        </w:rPr>
        <w:t>The majority of children and parents want to be at</w:t>
      </w:r>
      <w:r w:rsidR="0047439D">
        <w:rPr>
          <w:rFonts w:ascii="Trebuchet MS" w:hAnsi="Trebuchet MS"/>
          <w:sz w:val="22"/>
          <w:szCs w:val="22"/>
        </w:rPr>
        <w:t xml:space="preserve"> home, this model supports this</w:t>
      </w:r>
    </w:p>
    <w:p w14:paraId="70322D0B" w14:textId="77777777" w:rsidR="008F04C6" w:rsidRPr="0047439D" w:rsidRDefault="008F04C6" w:rsidP="0047439D">
      <w:pPr>
        <w:spacing w:after="0" w:line="240" w:lineRule="auto"/>
        <w:rPr>
          <w:rFonts w:ascii="Trebuchet MS" w:hAnsi="Trebuchet MS" w:cstheme="minorHAnsi"/>
          <w:b/>
          <w:u w:val="single"/>
        </w:rPr>
      </w:pPr>
    </w:p>
    <w:p w14:paraId="4FF6E5DF" w14:textId="77777777" w:rsidR="00BF4E21" w:rsidRPr="0047439D" w:rsidRDefault="00BF4E21" w:rsidP="0047439D">
      <w:pPr>
        <w:spacing w:after="0" w:line="240" w:lineRule="auto"/>
        <w:rPr>
          <w:rFonts w:ascii="Trebuchet MS" w:hAnsi="Trebuchet MS" w:cstheme="minorHAnsi"/>
        </w:rPr>
      </w:pPr>
      <w:r w:rsidRPr="0047439D">
        <w:rPr>
          <w:rFonts w:ascii="Trebuchet MS" w:hAnsi="Trebuchet MS" w:cstheme="minorHAnsi"/>
        </w:rPr>
        <w:t>Within the health economy we have plans to integrate acute a</w:t>
      </w:r>
      <w:r w:rsidR="0047439D">
        <w:rPr>
          <w:rFonts w:ascii="Trebuchet MS" w:hAnsi="Trebuchet MS" w:cstheme="minorHAnsi"/>
        </w:rPr>
        <w:t xml:space="preserve">nd community children’s </w:t>
      </w:r>
      <w:r w:rsidR="0047439D" w:rsidRPr="0047439D">
        <w:rPr>
          <w:rFonts w:ascii="Trebuchet MS" w:hAnsi="Trebuchet MS" w:cstheme="minorHAnsi"/>
        </w:rPr>
        <w:t xml:space="preserve">health </w:t>
      </w:r>
      <w:r w:rsidRPr="0047439D">
        <w:rPr>
          <w:rFonts w:ascii="Trebuchet MS" w:hAnsi="Trebuchet MS" w:cstheme="minorHAnsi"/>
        </w:rPr>
        <w:t>services which will improve services for children and their families and ens</w:t>
      </w:r>
      <w:r w:rsidR="0047439D" w:rsidRPr="0047439D">
        <w:rPr>
          <w:rFonts w:ascii="Trebuchet MS" w:hAnsi="Trebuchet MS" w:cstheme="minorHAnsi"/>
        </w:rPr>
        <w:t>ure that less children are</w:t>
      </w:r>
      <w:r w:rsidRPr="0047439D">
        <w:rPr>
          <w:rFonts w:ascii="Trebuchet MS" w:hAnsi="Trebuchet MS" w:cstheme="minorHAnsi"/>
        </w:rPr>
        <w:t xml:space="preserve"> admitted to hospital unnecessarily. Part of these changes includes the development of short stay paediatric assessment and better resourced</w:t>
      </w:r>
      <w:r w:rsidR="0047439D" w:rsidRPr="0047439D">
        <w:rPr>
          <w:rFonts w:ascii="Trebuchet MS" w:hAnsi="Trebuchet MS" w:cstheme="minorHAnsi"/>
        </w:rPr>
        <w:t>,</w:t>
      </w:r>
      <w:r w:rsidRPr="0047439D">
        <w:rPr>
          <w:rFonts w:ascii="Trebuchet MS" w:hAnsi="Trebuchet MS" w:cstheme="minorHAnsi"/>
        </w:rPr>
        <w:t xml:space="preserve"> integrated nursing services to provide support for earlier discharge.</w:t>
      </w:r>
    </w:p>
    <w:p w14:paraId="4DDD84FC" w14:textId="77777777" w:rsidR="0047439D" w:rsidRPr="0047439D" w:rsidRDefault="0047439D" w:rsidP="0047439D">
      <w:pPr>
        <w:spacing w:after="0" w:line="240" w:lineRule="auto"/>
        <w:rPr>
          <w:rFonts w:ascii="Trebuchet MS" w:hAnsi="Trebuchet MS" w:cstheme="minorHAnsi"/>
        </w:rPr>
      </w:pPr>
    </w:p>
    <w:p w14:paraId="4643A3BE" w14:textId="77777777" w:rsidR="0047439D" w:rsidRPr="0047439D" w:rsidRDefault="0047439D" w:rsidP="0047439D">
      <w:pPr>
        <w:spacing w:after="0" w:line="240" w:lineRule="auto"/>
        <w:rPr>
          <w:rFonts w:ascii="Trebuchet MS" w:hAnsi="Trebuchet MS" w:cs="Consolas"/>
        </w:rPr>
      </w:pPr>
      <w:r w:rsidRPr="0047439D">
        <w:rPr>
          <w:rFonts w:ascii="Trebuchet MS" w:hAnsi="Trebuchet MS" w:cs="Consolas"/>
        </w:rPr>
        <w:t>The questions and answers in this document respond to the following options:</w:t>
      </w:r>
    </w:p>
    <w:p w14:paraId="2BED94F4" w14:textId="77777777" w:rsidR="0047439D" w:rsidRPr="0047439D" w:rsidRDefault="0047439D" w:rsidP="0047439D">
      <w:pPr>
        <w:spacing w:after="0" w:line="240" w:lineRule="auto"/>
        <w:rPr>
          <w:rFonts w:ascii="Trebuchet MS" w:hAnsi="Trebuchet MS" w:cs="Consolas"/>
        </w:rPr>
      </w:pPr>
    </w:p>
    <w:p w14:paraId="547821D1" w14:textId="77777777" w:rsidR="0047439D" w:rsidRPr="0047439D" w:rsidRDefault="00354FFF" w:rsidP="0047439D">
      <w:pPr>
        <w:spacing w:after="0" w:line="240" w:lineRule="auto"/>
        <w:rPr>
          <w:rFonts w:ascii="Trebuchet MS" w:hAnsi="Trebuchet MS" w:cstheme="minorHAnsi"/>
          <w:b/>
        </w:rPr>
      </w:pPr>
      <w:r w:rsidRPr="0047439D">
        <w:rPr>
          <w:rFonts w:ascii="Trebuchet MS" w:hAnsi="Trebuchet MS" w:cstheme="minorHAnsi"/>
          <w:b/>
        </w:rPr>
        <w:t>Option</w:t>
      </w:r>
      <w:r w:rsidR="0047439D" w:rsidRPr="0047439D">
        <w:rPr>
          <w:rFonts w:ascii="Trebuchet MS" w:hAnsi="Trebuchet MS" w:cstheme="minorHAnsi"/>
          <w:b/>
        </w:rPr>
        <w:t xml:space="preserve"> 1</w:t>
      </w:r>
    </w:p>
    <w:p w14:paraId="1FB62C37" w14:textId="77777777" w:rsidR="008F04C6" w:rsidRPr="0047439D" w:rsidRDefault="0047439D" w:rsidP="005130C2">
      <w:pPr>
        <w:pStyle w:val="ListParagraph"/>
        <w:numPr>
          <w:ilvl w:val="0"/>
          <w:numId w:val="18"/>
        </w:numPr>
        <w:ind w:left="714" w:hanging="357"/>
        <w:rPr>
          <w:rFonts w:ascii="Trebuchet MS" w:hAnsi="Trebuchet MS" w:cstheme="minorHAnsi"/>
          <w:sz w:val="22"/>
          <w:szCs w:val="22"/>
        </w:rPr>
      </w:pPr>
      <w:r w:rsidRPr="0047439D">
        <w:rPr>
          <w:rFonts w:ascii="Trebuchet MS" w:hAnsi="Trebuchet MS" w:cstheme="minorHAnsi"/>
          <w:sz w:val="22"/>
          <w:szCs w:val="22"/>
        </w:rPr>
        <w:t>F</w:t>
      </w:r>
      <w:r w:rsidR="008F04C6" w:rsidRPr="0047439D">
        <w:rPr>
          <w:rFonts w:ascii="Trebuchet MS" w:hAnsi="Trebuchet MS" w:cstheme="minorHAnsi"/>
          <w:sz w:val="22"/>
          <w:szCs w:val="22"/>
        </w:rPr>
        <w:t xml:space="preserve">ull service at </w:t>
      </w:r>
      <w:r>
        <w:rPr>
          <w:rFonts w:ascii="Trebuchet MS" w:hAnsi="Trebuchet MS" w:cstheme="minorHAnsi"/>
          <w:sz w:val="22"/>
          <w:szCs w:val="22"/>
        </w:rPr>
        <w:t>Cumberland Infirmary Carlisle</w:t>
      </w:r>
      <w:r w:rsidR="008F04C6" w:rsidRPr="0047439D">
        <w:rPr>
          <w:rFonts w:ascii="Trebuchet MS" w:hAnsi="Trebuchet MS" w:cstheme="minorHAnsi"/>
          <w:sz w:val="22"/>
          <w:szCs w:val="22"/>
        </w:rPr>
        <w:t xml:space="preserve"> and </w:t>
      </w:r>
      <w:r w:rsidRPr="0047439D">
        <w:rPr>
          <w:rFonts w:ascii="Trebuchet MS" w:eastAsia="Calibri" w:hAnsi="Trebuchet MS" w:cs="Arial"/>
        </w:rPr>
        <w:t>s</w:t>
      </w:r>
      <w:r w:rsidRPr="0047439D">
        <w:rPr>
          <w:rFonts w:ascii="Trebuchet MS" w:eastAsia="Calibri" w:hAnsi="Trebuchet MS" w:cs="Arial"/>
          <w:sz w:val="22"/>
          <w:szCs w:val="22"/>
        </w:rPr>
        <w:t xml:space="preserve">hort </w:t>
      </w:r>
      <w:r w:rsidRPr="0047439D">
        <w:rPr>
          <w:rFonts w:ascii="Trebuchet MS" w:eastAsia="Calibri" w:hAnsi="Trebuchet MS" w:cs="Arial"/>
        </w:rPr>
        <w:t>s</w:t>
      </w:r>
      <w:r w:rsidRPr="0047439D">
        <w:rPr>
          <w:rFonts w:ascii="Trebuchet MS" w:eastAsia="Calibri" w:hAnsi="Trebuchet MS" w:cs="Arial"/>
          <w:sz w:val="22"/>
          <w:szCs w:val="22"/>
        </w:rPr>
        <w:t xml:space="preserve">tay </w:t>
      </w:r>
      <w:proofErr w:type="spellStart"/>
      <w:r w:rsidRPr="0047439D">
        <w:rPr>
          <w:rFonts w:ascii="Trebuchet MS" w:eastAsia="Calibri" w:hAnsi="Trebuchet MS" w:cs="Arial"/>
        </w:rPr>
        <w:t>p</w:t>
      </w:r>
      <w:r w:rsidRPr="0047439D">
        <w:rPr>
          <w:rFonts w:ascii="Trebuchet MS" w:eastAsia="Calibri" w:hAnsi="Trebuchet MS" w:cs="Arial"/>
          <w:sz w:val="22"/>
          <w:szCs w:val="22"/>
        </w:rPr>
        <w:t>aediatric</w:t>
      </w:r>
      <w:proofErr w:type="spellEnd"/>
      <w:r w:rsidRPr="0047439D">
        <w:rPr>
          <w:rFonts w:ascii="Trebuchet MS" w:eastAsia="Calibri" w:hAnsi="Trebuchet MS" w:cs="Arial"/>
          <w:sz w:val="22"/>
          <w:szCs w:val="22"/>
        </w:rPr>
        <w:t xml:space="preserve"> </w:t>
      </w:r>
      <w:r w:rsidRPr="0047439D">
        <w:rPr>
          <w:rFonts w:ascii="Trebuchet MS" w:eastAsia="Calibri" w:hAnsi="Trebuchet MS" w:cs="Arial"/>
        </w:rPr>
        <w:t>u</w:t>
      </w:r>
      <w:r>
        <w:rPr>
          <w:rFonts w:ascii="Trebuchet MS" w:eastAsia="Calibri" w:hAnsi="Trebuchet MS" w:cs="Arial"/>
          <w:sz w:val="22"/>
          <w:szCs w:val="22"/>
        </w:rPr>
        <w:t>nit</w:t>
      </w:r>
      <w:r w:rsidRPr="0047439D">
        <w:rPr>
          <w:rFonts w:ascii="Trebuchet MS" w:hAnsi="Trebuchet MS" w:cstheme="minorHAnsi"/>
          <w:sz w:val="22"/>
          <w:szCs w:val="22"/>
        </w:rPr>
        <w:t xml:space="preserve"> </w:t>
      </w:r>
      <w:r w:rsidR="008F04C6" w:rsidRPr="0047439D">
        <w:rPr>
          <w:rFonts w:ascii="Trebuchet MS" w:hAnsi="Trebuchet MS" w:cstheme="minorHAnsi"/>
          <w:sz w:val="22"/>
          <w:szCs w:val="22"/>
        </w:rPr>
        <w:t xml:space="preserve">and low acuity beds at </w:t>
      </w:r>
      <w:r>
        <w:rPr>
          <w:rFonts w:ascii="Trebuchet MS" w:hAnsi="Trebuchet MS" w:cstheme="minorHAnsi"/>
          <w:sz w:val="22"/>
          <w:szCs w:val="22"/>
        </w:rPr>
        <w:t>West Cumberland Hospital</w:t>
      </w:r>
      <w:r w:rsidR="008F04C6" w:rsidRPr="0047439D">
        <w:rPr>
          <w:rFonts w:ascii="Trebuchet MS" w:hAnsi="Trebuchet MS" w:cstheme="minorHAnsi"/>
          <w:sz w:val="22"/>
          <w:szCs w:val="22"/>
        </w:rPr>
        <w:t xml:space="preserve"> plus D</w:t>
      </w:r>
      <w:r>
        <w:rPr>
          <w:rFonts w:ascii="Trebuchet MS" w:hAnsi="Trebuchet MS" w:cstheme="minorHAnsi"/>
          <w:sz w:val="22"/>
          <w:szCs w:val="22"/>
        </w:rPr>
        <w:t xml:space="preserve">edicated Ambulance Vehicle </w:t>
      </w:r>
      <w:r w:rsidR="00BD5687">
        <w:rPr>
          <w:rFonts w:ascii="Trebuchet MS" w:hAnsi="Trebuchet MS" w:cstheme="minorHAnsi"/>
          <w:sz w:val="22"/>
          <w:szCs w:val="22"/>
        </w:rPr>
        <w:t xml:space="preserve">and consultant </w:t>
      </w:r>
      <w:r>
        <w:rPr>
          <w:rFonts w:ascii="Trebuchet MS" w:hAnsi="Trebuchet MS" w:cstheme="minorHAnsi"/>
          <w:sz w:val="22"/>
          <w:szCs w:val="22"/>
        </w:rPr>
        <w:t>on-call over n</w:t>
      </w:r>
      <w:r w:rsidR="007D6E94" w:rsidRPr="0047439D">
        <w:rPr>
          <w:rFonts w:ascii="Trebuchet MS" w:hAnsi="Trebuchet MS" w:cstheme="minorHAnsi"/>
          <w:sz w:val="22"/>
          <w:szCs w:val="22"/>
        </w:rPr>
        <w:t xml:space="preserve">ight </w:t>
      </w:r>
    </w:p>
    <w:p w14:paraId="2ACAF2ED" w14:textId="77777777" w:rsidR="0047439D" w:rsidRPr="0047439D" w:rsidRDefault="0047439D" w:rsidP="0047439D">
      <w:pPr>
        <w:spacing w:after="0" w:line="240" w:lineRule="auto"/>
        <w:rPr>
          <w:rFonts w:ascii="Trebuchet MS" w:hAnsi="Trebuchet MS" w:cstheme="minorHAnsi"/>
        </w:rPr>
      </w:pPr>
    </w:p>
    <w:p w14:paraId="46D649BC" w14:textId="77777777" w:rsidR="0047439D" w:rsidRPr="0047439D" w:rsidRDefault="00354FFF" w:rsidP="0047439D">
      <w:pPr>
        <w:spacing w:after="0" w:line="240" w:lineRule="auto"/>
        <w:rPr>
          <w:rFonts w:ascii="Trebuchet MS" w:hAnsi="Trebuchet MS" w:cstheme="minorHAnsi"/>
          <w:b/>
        </w:rPr>
      </w:pPr>
      <w:r w:rsidRPr="0047439D">
        <w:rPr>
          <w:rFonts w:ascii="Trebuchet MS" w:hAnsi="Trebuchet MS" w:cstheme="minorHAnsi"/>
          <w:b/>
        </w:rPr>
        <w:t>Option</w:t>
      </w:r>
      <w:r w:rsidR="0047439D" w:rsidRPr="0047439D">
        <w:rPr>
          <w:rFonts w:ascii="Trebuchet MS" w:hAnsi="Trebuchet MS" w:cstheme="minorHAnsi"/>
          <w:b/>
        </w:rPr>
        <w:t xml:space="preserve"> 2</w:t>
      </w:r>
    </w:p>
    <w:p w14:paraId="25D790C2" w14:textId="77777777" w:rsidR="008F04C6" w:rsidRPr="0047439D" w:rsidRDefault="0047439D" w:rsidP="0047439D">
      <w:pPr>
        <w:pStyle w:val="ListParagraph"/>
        <w:numPr>
          <w:ilvl w:val="0"/>
          <w:numId w:val="18"/>
        </w:numPr>
        <w:rPr>
          <w:rFonts w:ascii="Trebuchet MS" w:hAnsi="Trebuchet MS" w:cstheme="minorHAnsi"/>
          <w:sz w:val="22"/>
          <w:szCs w:val="22"/>
        </w:rPr>
      </w:pPr>
      <w:r w:rsidRPr="0047439D">
        <w:rPr>
          <w:rFonts w:ascii="Trebuchet MS" w:hAnsi="Trebuchet MS" w:cstheme="minorHAnsi"/>
          <w:sz w:val="22"/>
          <w:szCs w:val="22"/>
        </w:rPr>
        <w:t>F</w:t>
      </w:r>
      <w:r w:rsidR="008F04C6" w:rsidRPr="0047439D">
        <w:rPr>
          <w:rFonts w:ascii="Trebuchet MS" w:hAnsi="Trebuchet MS" w:cstheme="minorHAnsi"/>
          <w:sz w:val="22"/>
          <w:szCs w:val="22"/>
        </w:rPr>
        <w:t xml:space="preserve">ull service at </w:t>
      </w:r>
      <w:r>
        <w:rPr>
          <w:rFonts w:ascii="Trebuchet MS" w:hAnsi="Trebuchet MS" w:cstheme="minorHAnsi"/>
          <w:sz w:val="22"/>
          <w:szCs w:val="22"/>
        </w:rPr>
        <w:t>Cumberland Infirmary Carlisle</w:t>
      </w:r>
      <w:r w:rsidRPr="0047439D">
        <w:rPr>
          <w:rFonts w:ascii="Trebuchet MS" w:hAnsi="Trebuchet MS" w:cstheme="minorHAnsi"/>
          <w:sz w:val="22"/>
          <w:szCs w:val="22"/>
        </w:rPr>
        <w:t xml:space="preserve"> </w:t>
      </w:r>
      <w:r w:rsidR="008F04C6" w:rsidRPr="0047439D">
        <w:rPr>
          <w:rFonts w:ascii="Trebuchet MS" w:hAnsi="Trebuchet MS" w:cstheme="minorHAnsi"/>
          <w:sz w:val="22"/>
          <w:szCs w:val="22"/>
        </w:rPr>
        <w:t xml:space="preserve">and 14 hour </w:t>
      </w:r>
      <w:r w:rsidRPr="0047439D">
        <w:rPr>
          <w:rFonts w:ascii="Trebuchet MS" w:eastAsia="Calibri" w:hAnsi="Trebuchet MS" w:cs="Arial"/>
        </w:rPr>
        <w:t>s</w:t>
      </w:r>
      <w:r w:rsidRPr="0047439D">
        <w:rPr>
          <w:rFonts w:ascii="Trebuchet MS" w:eastAsia="Calibri" w:hAnsi="Trebuchet MS" w:cs="Arial"/>
          <w:sz w:val="22"/>
          <w:szCs w:val="22"/>
        </w:rPr>
        <w:t xml:space="preserve">hort </w:t>
      </w:r>
      <w:r w:rsidRPr="0047439D">
        <w:rPr>
          <w:rFonts w:ascii="Trebuchet MS" w:eastAsia="Calibri" w:hAnsi="Trebuchet MS" w:cs="Arial"/>
        </w:rPr>
        <w:t>s</w:t>
      </w:r>
      <w:r w:rsidRPr="0047439D">
        <w:rPr>
          <w:rFonts w:ascii="Trebuchet MS" w:eastAsia="Calibri" w:hAnsi="Trebuchet MS" w:cs="Arial"/>
          <w:sz w:val="22"/>
          <w:szCs w:val="22"/>
        </w:rPr>
        <w:t xml:space="preserve">tay </w:t>
      </w:r>
      <w:proofErr w:type="spellStart"/>
      <w:r w:rsidRPr="0047439D">
        <w:rPr>
          <w:rFonts w:ascii="Trebuchet MS" w:eastAsia="Calibri" w:hAnsi="Trebuchet MS" w:cs="Arial"/>
        </w:rPr>
        <w:t>p</w:t>
      </w:r>
      <w:r w:rsidRPr="0047439D">
        <w:rPr>
          <w:rFonts w:ascii="Trebuchet MS" w:eastAsia="Calibri" w:hAnsi="Trebuchet MS" w:cs="Arial"/>
          <w:sz w:val="22"/>
          <w:szCs w:val="22"/>
        </w:rPr>
        <w:t>aediatric</w:t>
      </w:r>
      <w:proofErr w:type="spellEnd"/>
      <w:r w:rsidRPr="0047439D">
        <w:rPr>
          <w:rFonts w:ascii="Trebuchet MS" w:eastAsia="Calibri" w:hAnsi="Trebuchet MS" w:cs="Arial"/>
          <w:sz w:val="22"/>
          <w:szCs w:val="22"/>
        </w:rPr>
        <w:t xml:space="preserve"> </w:t>
      </w:r>
      <w:r w:rsidRPr="0047439D">
        <w:rPr>
          <w:rFonts w:ascii="Trebuchet MS" w:eastAsia="Calibri" w:hAnsi="Trebuchet MS" w:cs="Arial"/>
        </w:rPr>
        <w:t>u</w:t>
      </w:r>
      <w:r>
        <w:rPr>
          <w:rFonts w:ascii="Trebuchet MS" w:eastAsia="Calibri" w:hAnsi="Trebuchet MS" w:cs="Arial"/>
          <w:sz w:val="22"/>
          <w:szCs w:val="22"/>
        </w:rPr>
        <w:t>nit</w:t>
      </w:r>
      <w:r w:rsidRPr="0047439D">
        <w:rPr>
          <w:rFonts w:ascii="Trebuchet MS" w:hAnsi="Trebuchet MS" w:cstheme="minorHAnsi"/>
          <w:sz w:val="22"/>
          <w:szCs w:val="22"/>
        </w:rPr>
        <w:t xml:space="preserve"> </w:t>
      </w:r>
      <w:r w:rsidR="008F04C6" w:rsidRPr="0047439D">
        <w:rPr>
          <w:rFonts w:ascii="Trebuchet MS" w:hAnsi="Trebuchet MS" w:cstheme="minorHAnsi"/>
          <w:sz w:val="22"/>
          <w:szCs w:val="22"/>
        </w:rPr>
        <w:t xml:space="preserve">at </w:t>
      </w:r>
      <w:r>
        <w:rPr>
          <w:rFonts w:ascii="Trebuchet MS" w:hAnsi="Trebuchet MS" w:cstheme="minorHAnsi"/>
          <w:sz w:val="22"/>
          <w:szCs w:val="22"/>
        </w:rPr>
        <w:t>West Cumberland Hospital</w:t>
      </w:r>
      <w:r w:rsidRPr="0047439D">
        <w:rPr>
          <w:rFonts w:ascii="Trebuchet MS" w:hAnsi="Trebuchet MS" w:cstheme="minorHAnsi"/>
          <w:sz w:val="22"/>
          <w:szCs w:val="22"/>
        </w:rPr>
        <w:t xml:space="preserve"> </w:t>
      </w:r>
      <w:r w:rsidR="008F04C6" w:rsidRPr="0047439D">
        <w:rPr>
          <w:rFonts w:ascii="Trebuchet MS" w:hAnsi="Trebuchet MS" w:cstheme="minorHAnsi"/>
          <w:sz w:val="22"/>
          <w:szCs w:val="22"/>
        </w:rPr>
        <w:t xml:space="preserve">plus </w:t>
      </w:r>
      <w:r w:rsidRPr="0047439D">
        <w:rPr>
          <w:rFonts w:ascii="Trebuchet MS" w:hAnsi="Trebuchet MS" w:cstheme="minorHAnsi"/>
          <w:sz w:val="22"/>
          <w:szCs w:val="22"/>
        </w:rPr>
        <w:t>D</w:t>
      </w:r>
      <w:r>
        <w:rPr>
          <w:rFonts w:ascii="Trebuchet MS" w:hAnsi="Trebuchet MS" w:cstheme="minorHAnsi"/>
          <w:sz w:val="22"/>
          <w:szCs w:val="22"/>
        </w:rPr>
        <w:t xml:space="preserve">edicated Ambulance Vehicle </w:t>
      </w:r>
    </w:p>
    <w:p w14:paraId="59D925B0" w14:textId="77777777" w:rsidR="0047439D" w:rsidRPr="0047439D" w:rsidRDefault="0047439D" w:rsidP="0047439D">
      <w:pPr>
        <w:spacing w:after="0" w:line="240" w:lineRule="auto"/>
        <w:rPr>
          <w:rFonts w:ascii="Trebuchet MS" w:hAnsi="Trebuchet MS" w:cstheme="minorHAnsi"/>
        </w:rPr>
      </w:pPr>
    </w:p>
    <w:p w14:paraId="7A87A827" w14:textId="77777777" w:rsidR="0047439D" w:rsidRPr="0047439D" w:rsidRDefault="00354FFF" w:rsidP="0047439D">
      <w:pPr>
        <w:spacing w:after="0" w:line="240" w:lineRule="auto"/>
        <w:rPr>
          <w:rFonts w:ascii="Trebuchet MS" w:hAnsi="Trebuchet MS" w:cstheme="minorHAnsi"/>
          <w:b/>
        </w:rPr>
      </w:pPr>
      <w:r w:rsidRPr="0047439D">
        <w:rPr>
          <w:rFonts w:ascii="Trebuchet MS" w:hAnsi="Trebuchet MS" w:cstheme="minorHAnsi"/>
          <w:b/>
        </w:rPr>
        <w:t>Option</w:t>
      </w:r>
      <w:r w:rsidR="0047439D" w:rsidRPr="0047439D">
        <w:rPr>
          <w:rFonts w:ascii="Trebuchet MS" w:hAnsi="Trebuchet MS" w:cstheme="minorHAnsi"/>
          <w:b/>
        </w:rPr>
        <w:t xml:space="preserve"> 3</w:t>
      </w:r>
    </w:p>
    <w:p w14:paraId="414ACA7E" w14:textId="77777777" w:rsidR="008F04C6" w:rsidRPr="0047439D" w:rsidRDefault="008F04C6" w:rsidP="0047439D">
      <w:pPr>
        <w:pStyle w:val="ListParagraph"/>
        <w:numPr>
          <w:ilvl w:val="0"/>
          <w:numId w:val="18"/>
        </w:numPr>
        <w:rPr>
          <w:rFonts w:ascii="Trebuchet MS" w:hAnsi="Trebuchet MS" w:cstheme="minorHAnsi"/>
          <w:sz w:val="22"/>
          <w:szCs w:val="22"/>
        </w:rPr>
      </w:pPr>
      <w:r w:rsidRPr="0047439D">
        <w:rPr>
          <w:rFonts w:ascii="Trebuchet MS" w:hAnsi="Trebuchet MS" w:cstheme="minorHAnsi"/>
          <w:sz w:val="22"/>
          <w:szCs w:val="22"/>
        </w:rPr>
        <w:t>Full</w:t>
      </w:r>
      <w:r w:rsidR="00354FFF" w:rsidRPr="0047439D">
        <w:rPr>
          <w:rFonts w:ascii="Trebuchet MS" w:hAnsi="Trebuchet MS" w:cstheme="minorHAnsi"/>
          <w:sz w:val="22"/>
          <w:szCs w:val="22"/>
        </w:rPr>
        <w:t xml:space="preserve"> </w:t>
      </w:r>
      <w:r w:rsidRPr="0047439D">
        <w:rPr>
          <w:rFonts w:ascii="Trebuchet MS" w:hAnsi="Trebuchet MS" w:cstheme="minorHAnsi"/>
          <w:sz w:val="22"/>
          <w:szCs w:val="22"/>
        </w:rPr>
        <w:t xml:space="preserve">service at </w:t>
      </w:r>
      <w:r w:rsidR="0047439D">
        <w:rPr>
          <w:rFonts w:ascii="Trebuchet MS" w:hAnsi="Trebuchet MS" w:cstheme="minorHAnsi"/>
          <w:sz w:val="22"/>
          <w:szCs w:val="22"/>
        </w:rPr>
        <w:t>Cumberland Infirmary Carlisle</w:t>
      </w:r>
      <w:r w:rsidR="0047439D" w:rsidRPr="0047439D">
        <w:rPr>
          <w:rFonts w:ascii="Trebuchet MS" w:hAnsi="Trebuchet MS" w:cstheme="minorHAnsi"/>
          <w:sz w:val="22"/>
          <w:szCs w:val="22"/>
        </w:rPr>
        <w:t xml:space="preserve"> </w:t>
      </w:r>
      <w:r w:rsidRPr="0047439D">
        <w:rPr>
          <w:rFonts w:ascii="Trebuchet MS" w:hAnsi="Trebuchet MS" w:cstheme="minorHAnsi"/>
          <w:sz w:val="22"/>
          <w:szCs w:val="22"/>
        </w:rPr>
        <w:t xml:space="preserve">for </w:t>
      </w:r>
      <w:r w:rsidR="0047439D">
        <w:rPr>
          <w:rFonts w:ascii="Trebuchet MS" w:hAnsi="Trebuchet MS" w:cstheme="minorHAnsi"/>
          <w:sz w:val="22"/>
          <w:szCs w:val="22"/>
        </w:rPr>
        <w:t>west, north and east C</w:t>
      </w:r>
      <w:r w:rsidRPr="0047439D">
        <w:rPr>
          <w:rFonts w:ascii="Trebuchet MS" w:hAnsi="Trebuchet MS" w:cstheme="minorHAnsi"/>
          <w:sz w:val="22"/>
          <w:szCs w:val="22"/>
        </w:rPr>
        <w:t xml:space="preserve">umbria. No beds or </w:t>
      </w:r>
      <w:r w:rsidR="0047439D" w:rsidRPr="0047439D">
        <w:rPr>
          <w:rFonts w:ascii="Trebuchet MS" w:eastAsia="Calibri" w:hAnsi="Trebuchet MS" w:cs="Arial"/>
        </w:rPr>
        <w:t>s</w:t>
      </w:r>
      <w:r w:rsidR="0047439D" w:rsidRPr="0047439D">
        <w:rPr>
          <w:rFonts w:ascii="Trebuchet MS" w:eastAsia="Calibri" w:hAnsi="Trebuchet MS" w:cs="Arial"/>
          <w:sz w:val="22"/>
          <w:szCs w:val="22"/>
        </w:rPr>
        <w:t xml:space="preserve">hort </w:t>
      </w:r>
      <w:r w:rsidR="0047439D" w:rsidRPr="0047439D">
        <w:rPr>
          <w:rFonts w:ascii="Trebuchet MS" w:eastAsia="Calibri" w:hAnsi="Trebuchet MS" w:cs="Arial"/>
        </w:rPr>
        <w:t>s</w:t>
      </w:r>
      <w:r w:rsidR="0047439D" w:rsidRPr="0047439D">
        <w:rPr>
          <w:rFonts w:ascii="Trebuchet MS" w:eastAsia="Calibri" w:hAnsi="Trebuchet MS" w:cs="Arial"/>
          <w:sz w:val="22"/>
          <w:szCs w:val="22"/>
        </w:rPr>
        <w:t xml:space="preserve">tay </w:t>
      </w:r>
      <w:proofErr w:type="spellStart"/>
      <w:r w:rsidR="0047439D" w:rsidRPr="0047439D">
        <w:rPr>
          <w:rFonts w:ascii="Trebuchet MS" w:eastAsia="Calibri" w:hAnsi="Trebuchet MS" w:cs="Arial"/>
        </w:rPr>
        <w:t>p</w:t>
      </w:r>
      <w:r w:rsidR="0047439D" w:rsidRPr="0047439D">
        <w:rPr>
          <w:rFonts w:ascii="Trebuchet MS" w:eastAsia="Calibri" w:hAnsi="Trebuchet MS" w:cs="Arial"/>
          <w:sz w:val="22"/>
          <w:szCs w:val="22"/>
        </w:rPr>
        <w:t>aediatric</w:t>
      </w:r>
      <w:proofErr w:type="spellEnd"/>
      <w:r w:rsidR="0047439D" w:rsidRPr="0047439D">
        <w:rPr>
          <w:rFonts w:ascii="Trebuchet MS" w:eastAsia="Calibri" w:hAnsi="Trebuchet MS" w:cs="Arial"/>
          <w:sz w:val="22"/>
          <w:szCs w:val="22"/>
        </w:rPr>
        <w:t xml:space="preserve"> </w:t>
      </w:r>
      <w:r w:rsidR="0047439D" w:rsidRPr="0047439D">
        <w:rPr>
          <w:rFonts w:ascii="Trebuchet MS" w:eastAsia="Calibri" w:hAnsi="Trebuchet MS" w:cs="Arial"/>
        </w:rPr>
        <w:t>u</w:t>
      </w:r>
      <w:r w:rsidR="0047439D">
        <w:rPr>
          <w:rFonts w:ascii="Trebuchet MS" w:eastAsia="Calibri" w:hAnsi="Trebuchet MS" w:cs="Arial"/>
          <w:sz w:val="22"/>
          <w:szCs w:val="22"/>
        </w:rPr>
        <w:t>nit</w:t>
      </w:r>
      <w:r w:rsidR="0047439D" w:rsidRPr="0047439D">
        <w:rPr>
          <w:rFonts w:ascii="Trebuchet MS" w:hAnsi="Trebuchet MS" w:cstheme="minorHAnsi"/>
          <w:sz w:val="22"/>
          <w:szCs w:val="22"/>
        </w:rPr>
        <w:t xml:space="preserve"> at </w:t>
      </w:r>
      <w:r w:rsidR="0047439D">
        <w:rPr>
          <w:rFonts w:ascii="Trebuchet MS" w:hAnsi="Trebuchet MS" w:cstheme="minorHAnsi"/>
          <w:sz w:val="22"/>
          <w:szCs w:val="22"/>
        </w:rPr>
        <w:t>West Cumberland Hospital</w:t>
      </w:r>
    </w:p>
    <w:p w14:paraId="6D471405" w14:textId="77777777" w:rsidR="00BF4E21" w:rsidRDefault="00BF4E21" w:rsidP="0047439D">
      <w:pPr>
        <w:spacing w:after="0" w:line="240" w:lineRule="auto"/>
        <w:rPr>
          <w:rFonts w:ascii="Trebuchet MS" w:eastAsia="Times New Roman" w:hAnsi="Trebuchet MS" w:cs="Arial"/>
        </w:rPr>
      </w:pPr>
    </w:p>
    <w:p w14:paraId="5AD7F242" w14:textId="77777777" w:rsidR="00BD5687" w:rsidRPr="0047439D" w:rsidRDefault="00BD5687" w:rsidP="0047439D">
      <w:pPr>
        <w:spacing w:after="0" w:line="240" w:lineRule="auto"/>
        <w:rPr>
          <w:rFonts w:ascii="Trebuchet MS" w:eastAsia="Times New Roman" w:hAnsi="Trebuchet MS" w:cs="Arial"/>
        </w:rPr>
      </w:pPr>
    </w:p>
    <w:p w14:paraId="7877EEC1" w14:textId="77777777" w:rsidR="00AF3AA1" w:rsidRDefault="00AF3AA1" w:rsidP="0047439D">
      <w:pPr>
        <w:spacing w:after="0" w:line="240" w:lineRule="auto"/>
        <w:contextualSpacing/>
        <w:rPr>
          <w:rFonts w:ascii="Trebuchet MS" w:eastAsia="Calibri" w:hAnsi="Trebuchet MS" w:cs="Arial"/>
          <w:i/>
          <w:color w:val="1F497D" w:themeColor="text2"/>
        </w:rPr>
      </w:pPr>
    </w:p>
    <w:p w14:paraId="2C0F6A69" w14:textId="77777777" w:rsidR="00AF3AA1" w:rsidRDefault="00AF3AA1" w:rsidP="0047439D">
      <w:pPr>
        <w:spacing w:after="0" w:line="240" w:lineRule="auto"/>
        <w:contextualSpacing/>
        <w:rPr>
          <w:rFonts w:ascii="Trebuchet MS" w:eastAsia="Calibri" w:hAnsi="Trebuchet MS" w:cs="Arial"/>
          <w:i/>
          <w:color w:val="1F497D" w:themeColor="text2"/>
        </w:rPr>
      </w:pPr>
    </w:p>
    <w:p w14:paraId="66720134" w14:textId="77777777" w:rsidR="00AF3AA1" w:rsidRDefault="00AF3AA1" w:rsidP="0047439D">
      <w:pPr>
        <w:spacing w:after="0" w:line="240" w:lineRule="auto"/>
        <w:contextualSpacing/>
        <w:rPr>
          <w:rFonts w:ascii="Trebuchet MS" w:eastAsia="Calibri" w:hAnsi="Trebuchet MS" w:cs="Arial"/>
          <w:i/>
          <w:color w:val="1F497D" w:themeColor="text2"/>
        </w:rPr>
      </w:pPr>
    </w:p>
    <w:p w14:paraId="3EA51789" w14:textId="77777777" w:rsidR="00AF3AA1" w:rsidRDefault="00AF3AA1" w:rsidP="0047439D">
      <w:pPr>
        <w:spacing w:after="0" w:line="240" w:lineRule="auto"/>
        <w:contextualSpacing/>
        <w:rPr>
          <w:rFonts w:ascii="Trebuchet MS" w:eastAsia="Calibri" w:hAnsi="Trebuchet MS" w:cs="Arial"/>
          <w:i/>
          <w:color w:val="1F497D" w:themeColor="text2"/>
        </w:rPr>
      </w:pPr>
    </w:p>
    <w:p w14:paraId="5E84AEF8" w14:textId="77777777" w:rsidR="00AF3AA1" w:rsidRDefault="00AF3AA1" w:rsidP="0047439D">
      <w:pPr>
        <w:spacing w:after="0" w:line="240" w:lineRule="auto"/>
        <w:contextualSpacing/>
        <w:rPr>
          <w:rFonts w:ascii="Trebuchet MS" w:eastAsia="Calibri" w:hAnsi="Trebuchet MS" w:cs="Arial"/>
          <w:i/>
          <w:color w:val="1F497D" w:themeColor="text2"/>
        </w:rPr>
      </w:pPr>
    </w:p>
    <w:p w14:paraId="233955E2" w14:textId="77777777" w:rsidR="00AF3AA1" w:rsidRDefault="00AF3AA1" w:rsidP="0047439D">
      <w:pPr>
        <w:spacing w:after="0" w:line="240" w:lineRule="auto"/>
        <w:contextualSpacing/>
        <w:rPr>
          <w:rFonts w:ascii="Trebuchet MS" w:eastAsia="Calibri" w:hAnsi="Trebuchet MS" w:cs="Arial"/>
          <w:i/>
          <w:color w:val="1F497D" w:themeColor="text2"/>
        </w:rPr>
      </w:pPr>
    </w:p>
    <w:p w14:paraId="2975C44A" w14:textId="77777777" w:rsidR="00BF4E21" w:rsidRPr="0047439D" w:rsidRDefault="0047439D" w:rsidP="0047439D">
      <w:pPr>
        <w:spacing w:after="0" w:line="240" w:lineRule="auto"/>
        <w:contextualSpacing/>
        <w:rPr>
          <w:rFonts w:ascii="Trebuchet MS" w:eastAsia="Calibri" w:hAnsi="Trebuchet MS" w:cs="Arial"/>
          <w:i/>
          <w:color w:val="1F497D" w:themeColor="text2"/>
        </w:rPr>
      </w:pPr>
      <w:r w:rsidRPr="0047439D">
        <w:rPr>
          <w:rFonts w:ascii="Trebuchet MS" w:eastAsia="Calibri" w:hAnsi="Trebuchet MS" w:cs="Arial"/>
          <w:i/>
          <w:color w:val="1F497D" w:themeColor="text2"/>
        </w:rPr>
        <w:lastRenderedPageBreak/>
        <w:t>QUESTION:</w:t>
      </w:r>
      <w:r w:rsidR="00BF4E21" w:rsidRPr="0047439D">
        <w:rPr>
          <w:rFonts w:ascii="Trebuchet MS" w:eastAsia="Calibri" w:hAnsi="Trebuchet MS" w:cs="Arial"/>
          <w:i/>
          <w:color w:val="1F497D" w:themeColor="text2"/>
        </w:rPr>
        <w:t xml:space="preserve"> How do </w:t>
      </w:r>
      <w:r w:rsidRPr="0047439D">
        <w:rPr>
          <w:rFonts w:ascii="Trebuchet MS" w:eastAsia="Calibri" w:hAnsi="Trebuchet MS" w:cs="Arial"/>
          <w:i/>
          <w:color w:val="1F497D" w:themeColor="text2"/>
        </w:rPr>
        <w:t>s</w:t>
      </w:r>
      <w:r w:rsidR="00BF4E21" w:rsidRPr="0047439D">
        <w:rPr>
          <w:rFonts w:ascii="Trebuchet MS" w:eastAsia="Calibri" w:hAnsi="Trebuchet MS" w:cs="Arial"/>
          <w:i/>
          <w:color w:val="1F497D" w:themeColor="text2"/>
        </w:rPr>
        <w:t xml:space="preserve">hort </w:t>
      </w:r>
      <w:r w:rsidRPr="0047439D">
        <w:rPr>
          <w:rFonts w:ascii="Trebuchet MS" w:eastAsia="Calibri" w:hAnsi="Trebuchet MS" w:cs="Arial"/>
          <w:i/>
          <w:color w:val="1F497D" w:themeColor="text2"/>
        </w:rPr>
        <w:t>s</w:t>
      </w:r>
      <w:r w:rsidR="00BF4E21" w:rsidRPr="0047439D">
        <w:rPr>
          <w:rFonts w:ascii="Trebuchet MS" w:eastAsia="Calibri" w:hAnsi="Trebuchet MS" w:cs="Arial"/>
          <w:i/>
          <w:color w:val="1F497D" w:themeColor="text2"/>
        </w:rPr>
        <w:t xml:space="preserve">tay </w:t>
      </w:r>
      <w:r w:rsidRPr="0047439D">
        <w:rPr>
          <w:rFonts w:ascii="Trebuchet MS" w:eastAsia="Calibri" w:hAnsi="Trebuchet MS" w:cs="Arial"/>
          <w:i/>
          <w:color w:val="1F497D" w:themeColor="text2"/>
        </w:rPr>
        <w:t>p</w:t>
      </w:r>
      <w:r w:rsidR="00BF4E21" w:rsidRPr="0047439D">
        <w:rPr>
          <w:rFonts w:ascii="Trebuchet MS" w:eastAsia="Calibri" w:hAnsi="Trebuchet MS" w:cs="Arial"/>
          <w:i/>
          <w:color w:val="1F497D" w:themeColor="text2"/>
        </w:rPr>
        <w:t xml:space="preserve">aediatric </w:t>
      </w:r>
      <w:r w:rsidRPr="0047439D">
        <w:rPr>
          <w:rFonts w:ascii="Trebuchet MS" w:eastAsia="Calibri" w:hAnsi="Trebuchet MS" w:cs="Arial"/>
          <w:i/>
          <w:color w:val="1F497D" w:themeColor="text2"/>
        </w:rPr>
        <w:t>u</w:t>
      </w:r>
      <w:r w:rsidR="00BF4E21" w:rsidRPr="0047439D">
        <w:rPr>
          <w:rFonts w:ascii="Trebuchet MS" w:eastAsia="Calibri" w:hAnsi="Trebuchet MS" w:cs="Arial"/>
          <w:i/>
          <w:color w:val="1F497D" w:themeColor="text2"/>
        </w:rPr>
        <w:t>nits (SSPAUs) work?</w:t>
      </w:r>
    </w:p>
    <w:p w14:paraId="25F81D75" w14:textId="77777777" w:rsidR="00BF4E21" w:rsidRPr="0047439D" w:rsidRDefault="00BF4E21" w:rsidP="0047439D">
      <w:pPr>
        <w:spacing w:after="0" w:line="240" w:lineRule="auto"/>
        <w:contextualSpacing/>
        <w:rPr>
          <w:rFonts w:ascii="Trebuchet MS" w:eastAsia="Calibri" w:hAnsi="Trebuchet MS" w:cs="Arial"/>
          <w:b/>
        </w:rPr>
      </w:pPr>
    </w:p>
    <w:p w14:paraId="3A8ECB6D" w14:textId="77777777" w:rsidR="00BF4E21" w:rsidRDefault="00BF4E21" w:rsidP="0047439D">
      <w:pPr>
        <w:autoSpaceDE w:val="0"/>
        <w:autoSpaceDN w:val="0"/>
        <w:spacing w:after="0" w:line="240" w:lineRule="auto"/>
        <w:rPr>
          <w:rFonts w:ascii="Trebuchet MS" w:hAnsi="Trebuchet MS"/>
        </w:rPr>
      </w:pPr>
      <w:r w:rsidRPr="0047439D">
        <w:rPr>
          <w:rFonts w:ascii="Trebuchet MS" w:hAnsi="Trebuchet MS"/>
        </w:rPr>
        <w:t>SSPAU is a way in which children with acute illnesses, injuries or other urgent referrals can be assessed, investigated, observed and treated without being admitted to an inpatient bed. Conditions particularly suitable for management in an SSPAU include breathing difficulties, fever, diarrhoea and vomiting, abdominal pain, seizures and rash, as well as some head injuries and non-intentional poisonings.</w:t>
      </w:r>
    </w:p>
    <w:p w14:paraId="131ED7BD" w14:textId="77777777" w:rsidR="0047439D" w:rsidRPr="0047439D" w:rsidRDefault="0047439D" w:rsidP="0047439D">
      <w:pPr>
        <w:autoSpaceDE w:val="0"/>
        <w:autoSpaceDN w:val="0"/>
        <w:spacing w:after="0" w:line="240" w:lineRule="auto"/>
        <w:rPr>
          <w:rFonts w:ascii="Trebuchet MS" w:hAnsi="Trebuchet MS"/>
        </w:rPr>
      </w:pPr>
    </w:p>
    <w:p w14:paraId="2147178C" w14:textId="77777777" w:rsidR="00BF4E21" w:rsidRPr="0047439D" w:rsidRDefault="00BF4E21" w:rsidP="0047439D">
      <w:pPr>
        <w:spacing w:after="0" w:line="240" w:lineRule="auto"/>
        <w:contextualSpacing/>
        <w:rPr>
          <w:rFonts w:ascii="Trebuchet MS" w:eastAsia="Calibri" w:hAnsi="Trebuchet MS" w:cs="Arial"/>
          <w:i/>
          <w:color w:val="1F497D" w:themeColor="text2"/>
        </w:rPr>
      </w:pPr>
      <w:r w:rsidRPr="0047439D">
        <w:rPr>
          <w:rFonts w:ascii="Trebuchet MS" w:eastAsia="Calibri" w:hAnsi="Trebuchet MS" w:cs="Arial"/>
          <w:i/>
          <w:color w:val="1F497D" w:themeColor="text2"/>
        </w:rPr>
        <w:t>Q</w:t>
      </w:r>
      <w:r w:rsidR="0047439D" w:rsidRPr="0047439D">
        <w:rPr>
          <w:rFonts w:ascii="Trebuchet MS" w:eastAsia="Calibri" w:hAnsi="Trebuchet MS" w:cs="Arial"/>
          <w:i/>
          <w:color w:val="1F497D" w:themeColor="text2"/>
        </w:rPr>
        <w:t>UESTION:</w:t>
      </w:r>
      <w:r w:rsidRPr="0047439D">
        <w:rPr>
          <w:rFonts w:ascii="Trebuchet MS" w:eastAsia="Calibri" w:hAnsi="Trebuchet MS" w:cs="Arial"/>
          <w:i/>
          <w:color w:val="1F497D" w:themeColor="text2"/>
        </w:rPr>
        <w:t xml:space="preserve"> How is low acuity defined in terms of low acuity overnight beds?</w:t>
      </w:r>
    </w:p>
    <w:p w14:paraId="3F5F1DF1" w14:textId="77777777" w:rsidR="00BF4E21" w:rsidRPr="0047439D" w:rsidRDefault="00BF4E21" w:rsidP="0047439D">
      <w:pPr>
        <w:spacing w:after="0" w:line="240" w:lineRule="auto"/>
        <w:rPr>
          <w:rFonts w:ascii="Trebuchet MS" w:eastAsia="Times New Roman" w:hAnsi="Trebuchet MS" w:cs="Arial"/>
          <w:b/>
        </w:rPr>
      </w:pPr>
    </w:p>
    <w:p w14:paraId="3F0C765A" w14:textId="77777777" w:rsidR="00BF4E21" w:rsidRPr="0047439D" w:rsidRDefault="00BF4E21" w:rsidP="0047439D">
      <w:pPr>
        <w:spacing w:after="0" w:line="240" w:lineRule="auto"/>
        <w:rPr>
          <w:rFonts w:ascii="Trebuchet MS" w:eastAsia="Times New Roman" w:hAnsi="Trebuchet MS" w:cs="Arial"/>
        </w:rPr>
      </w:pPr>
      <w:r w:rsidRPr="0047439D">
        <w:rPr>
          <w:rFonts w:ascii="Trebuchet MS" w:eastAsia="Times New Roman" w:hAnsi="Trebuchet MS" w:cs="Arial"/>
        </w:rPr>
        <w:t xml:space="preserve">The </w:t>
      </w:r>
      <w:r w:rsidR="0047439D">
        <w:rPr>
          <w:rFonts w:ascii="Trebuchet MS" w:eastAsia="Times New Roman" w:hAnsi="Trebuchet MS" w:cs="Arial"/>
        </w:rPr>
        <w:t>c</w:t>
      </w:r>
      <w:r w:rsidRPr="0047439D">
        <w:rPr>
          <w:rFonts w:ascii="Trebuchet MS" w:eastAsia="Times New Roman" w:hAnsi="Trebuchet MS" w:cs="Arial"/>
        </w:rPr>
        <w:t xml:space="preserve">onsultant will make a judgement based on the condition of the child at that time and how they are likely to respond to treatment, and the time it is expected to take for the child to improve. The </w:t>
      </w:r>
      <w:r w:rsidR="00BD5687">
        <w:rPr>
          <w:rFonts w:ascii="Trebuchet MS" w:eastAsia="Times New Roman" w:hAnsi="Trebuchet MS" w:cs="Arial"/>
        </w:rPr>
        <w:t>c</w:t>
      </w:r>
      <w:r w:rsidRPr="0047439D">
        <w:rPr>
          <w:rFonts w:ascii="Trebuchet MS" w:eastAsia="Times New Roman" w:hAnsi="Trebuchet MS" w:cs="Arial"/>
        </w:rPr>
        <w:t xml:space="preserve">onsultant will also consider any other underlying conditions the child may have. This will always be a </w:t>
      </w:r>
      <w:r w:rsidR="00BD5687">
        <w:rPr>
          <w:rFonts w:ascii="Trebuchet MS" w:eastAsia="Times New Roman" w:hAnsi="Trebuchet MS" w:cs="Arial"/>
        </w:rPr>
        <w:t>c</w:t>
      </w:r>
      <w:r w:rsidRPr="0047439D">
        <w:rPr>
          <w:rFonts w:ascii="Trebuchet MS" w:eastAsia="Times New Roman" w:hAnsi="Trebuchet MS" w:cs="Arial"/>
        </w:rPr>
        <w:t>onsultant paediatrician assessment.</w:t>
      </w:r>
    </w:p>
    <w:p w14:paraId="5C251F54" w14:textId="77777777" w:rsidR="004A37F3" w:rsidRPr="0047439D" w:rsidRDefault="004A37F3" w:rsidP="0047439D">
      <w:pPr>
        <w:spacing w:after="0" w:line="240" w:lineRule="auto"/>
        <w:rPr>
          <w:rFonts w:ascii="Trebuchet MS" w:eastAsia="Times New Roman" w:hAnsi="Trebuchet MS" w:cs="Arial"/>
        </w:rPr>
      </w:pPr>
    </w:p>
    <w:p w14:paraId="172FC20B" w14:textId="77777777" w:rsidR="004A37F3" w:rsidRPr="0047439D" w:rsidRDefault="0047439D" w:rsidP="0047439D">
      <w:pPr>
        <w:spacing w:after="0" w:line="240" w:lineRule="auto"/>
        <w:rPr>
          <w:rFonts w:ascii="Trebuchet MS" w:eastAsia="Times New Roman" w:hAnsi="Trebuchet MS" w:cs="Arial"/>
          <w:i/>
          <w:color w:val="1F497D" w:themeColor="text2"/>
        </w:rPr>
      </w:pPr>
      <w:r w:rsidRPr="0047439D">
        <w:rPr>
          <w:rFonts w:ascii="Trebuchet MS" w:eastAsia="Times New Roman" w:hAnsi="Trebuchet MS" w:cs="Arial"/>
          <w:i/>
          <w:color w:val="1F497D" w:themeColor="text2"/>
        </w:rPr>
        <w:t>QUESTION:</w:t>
      </w:r>
      <w:r w:rsidR="004A37F3" w:rsidRPr="0047439D">
        <w:rPr>
          <w:rFonts w:ascii="Trebuchet MS" w:eastAsia="Times New Roman" w:hAnsi="Trebuchet MS" w:cs="Arial"/>
          <w:i/>
          <w:color w:val="1F497D" w:themeColor="text2"/>
        </w:rPr>
        <w:t xml:space="preserve"> What happe</w:t>
      </w:r>
      <w:r>
        <w:rPr>
          <w:rFonts w:ascii="Trebuchet MS" w:eastAsia="Times New Roman" w:hAnsi="Trebuchet MS" w:cs="Arial"/>
          <w:i/>
          <w:color w:val="1F497D" w:themeColor="text2"/>
        </w:rPr>
        <w:t>ns if a child is taken to W</w:t>
      </w:r>
      <w:r w:rsidR="00BD5687">
        <w:rPr>
          <w:rFonts w:ascii="Trebuchet MS" w:eastAsia="Times New Roman" w:hAnsi="Trebuchet MS" w:cs="Arial"/>
          <w:i/>
          <w:color w:val="1F497D" w:themeColor="text2"/>
        </w:rPr>
        <w:t xml:space="preserve">est Cumberland Hospital (WCH) </w:t>
      </w:r>
      <w:r>
        <w:rPr>
          <w:rFonts w:ascii="Trebuchet MS" w:eastAsia="Times New Roman" w:hAnsi="Trebuchet MS" w:cs="Arial"/>
          <w:i/>
          <w:color w:val="1F497D" w:themeColor="text2"/>
        </w:rPr>
        <w:t>A&amp;</w:t>
      </w:r>
      <w:r w:rsidR="004A37F3" w:rsidRPr="0047439D">
        <w:rPr>
          <w:rFonts w:ascii="Trebuchet MS" w:eastAsia="Times New Roman" w:hAnsi="Trebuchet MS" w:cs="Arial"/>
          <w:i/>
          <w:color w:val="1F497D" w:themeColor="text2"/>
        </w:rPr>
        <w:t>E during the night?</w:t>
      </w:r>
    </w:p>
    <w:p w14:paraId="1E33E263" w14:textId="77777777" w:rsidR="008F04C6" w:rsidRPr="0047439D" w:rsidRDefault="008F04C6"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8F04C6" w:rsidRPr="0047439D" w14:paraId="73743D50" w14:textId="77777777" w:rsidTr="008F04C6">
        <w:tc>
          <w:tcPr>
            <w:tcW w:w="1384" w:type="dxa"/>
          </w:tcPr>
          <w:p w14:paraId="4780A0E5" w14:textId="77777777" w:rsidR="008F04C6" w:rsidRPr="0047439D" w:rsidRDefault="008F04C6" w:rsidP="0047439D">
            <w:pPr>
              <w:rPr>
                <w:rFonts w:ascii="Trebuchet MS" w:eastAsia="Times New Roman" w:hAnsi="Trebuchet MS" w:cs="Arial"/>
                <w:b/>
              </w:rPr>
            </w:pPr>
            <w:r w:rsidRPr="0047439D">
              <w:rPr>
                <w:rFonts w:ascii="Trebuchet MS" w:eastAsia="Times New Roman" w:hAnsi="Trebuchet MS" w:cs="Arial"/>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Pr="0047439D">
              <w:rPr>
                <w:rFonts w:ascii="Trebuchet MS" w:eastAsia="Times New Roman" w:hAnsi="Trebuchet MS" w:cs="Arial"/>
              </w:rPr>
              <w:t>1</w:t>
            </w:r>
            <w:r w:rsidR="00354FFF" w:rsidRPr="0047439D">
              <w:rPr>
                <w:rFonts w:ascii="Trebuchet MS" w:hAnsi="Trebuchet MS" w:cstheme="minorHAnsi"/>
                <w:b/>
                <w:u w:val="single"/>
              </w:rPr>
              <w:t xml:space="preserve"> </w:t>
            </w:r>
          </w:p>
        </w:tc>
        <w:tc>
          <w:tcPr>
            <w:tcW w:w="7858" w:type="dxa"/>
          </w:tcPr>
          <w:p w14:paraId="2CA93C1F" w14:textId="77777777" w:rsidR="008F04C6" w:rsidRPr="00BD5687" w:rsidRDefault="008F04C6" w:rsidP="00BD5687">
            <w:pPr>
              <w:rPr>
                <w:rFonts w:ascii="Trebuchet MS" w:eastAsia="Times New Roman" w:hAnsi="Trebuchet MS" w:cs="Arial"/>
              </w:rPr>
            </w:pPr>
            <w:r w:rsidRPr="0047439D">
              <w:rPr>
                <w:rFonts w:ascii="Trebuchet MS" w:eastAsia="Times New Roman" w:hAnsi="Trebuchet MS" w:cs="Arial"/>
              </w:rPr>
              <w:t>Any child will be assessed and treated in A</w:t>
            </w:r>
            <w:r w:rsidR="00BD5687">
              <w:rPr>
                <w:rFonts w:ascii="Trebuchet MS" w:eastAsia="Times New Roman" w:hAnsi="Trebuchet MS" w:cs="Arial"/>
              </w:rPr>
              <w:t>&amp;</w:t>
            </w:r>
            <w:r w:rsidRPr="0047439D">
              <w:rPr>
                <w:rFonts w:ascii="Trebuchet MS" w:eastAsia="Times New Roman" w:hAnsi="Trebuchet MS" w:cs="Arial"/>
              </w:rPr>
              <w:t>E. From there they may</w:t>
            </w:r>
            <w:r w:rsidR="007D6E94" w:rsidRPr="0047439D">
              <w:rPr>
                <w:rFonts w:ascii="Trebuchet MS" w:eastAsia="Times New Roman" w:hAnsi="Trebuchet MS" w:cs="Arial"/>
              </w:rPr>
              <w:t xml:space="preserve"> be discharged home, </w:t>
            </w:r>
            <w:r w:rsidR="004F0A26" w:rsidRPr="0047439D">
              <w:rPr>
                <w:rFonts w:ascii="Trebuchet MS" w:eastAsia="Times New Roman" w:hAnsi="Trebuchet MS" w:cs="Arial"/>
              </w:rPr>
              <w:t>admitted</w:t>
            </w:r>
            <w:r w:rsidRPr="0047439D">
              <w:rPr>
                <w:rFonts w:ascii="Trebuchet MS" w:eastAsia="Times New Roman" w:hAnsi="Trebuchet MS" w:cs="Arial"/>
              </w:rPr>
              <w:t xml:space="preserve"> to Carlisle or transferred to Newcastle depending on their needs. </w:t>
            </w:r>
            <w:r w:rsidR="007D6E94" w:rsidRPr="0047439D">
              <w:rPr>
                <w:rFonts w:ascii="Trebuchet MS" w:eastAsia="Times New Roman" w:hAnsi="Trebuchet MS" w:cs="Arial"/>
              </w:rPr>
              <w:t>There will be advice fro</w:t>
            </w:r>
            <w:r w:rsidR="00BD5687">
              <w:rPr>
                <w:rFonts w:ascii="Trebuchet MS" w:eastAsia="Times New Roman" w:hAnsi="Trebuchet MS" w:cs="Arial"/>
              </w:rPr>
              <w:t>m a consultant paediatrician on-</w:t>
            </w:r>
            <w:r w:rsidR="007D6E94" w:rsidRPr="0047439D">
              <w:rPr>
                <w:rFonts w:ascii="Trebuchet MS" w:eastAsia="Times New Roman" w:hAnsi="Trebuchet MS" w:cs="Arial"/>
              </w:rPr>
              <w:t xml:space="preserve">call. </w:t>
            </w:r>
            <w:r w:rsidR="00BD5687">
              <w:rPr>
                <w:rFonts w:ascii="Trebuchet MS" w:eastAsia="Times New Roman" w:hAnsi="Trebuchet MS" w:cs="Arial"/>
              </w:rPr>
              <w:t>If a child comes to A&amp;</w:t>
            </w:r>
            <w:r w:rsidRPr="0047439D">
              <w:rPr>
                <w:rFonts w:ascii="Trebuchet MS" w:eastAsia="Times New Roman" w:hAnsi="Trebuchet MS" w:cs="Arial"/>
              </w:rPr>
              <w:t>E in the early morning they will go to the SSPAU to be assessed</w:t>
            </w:r>
            <w:r w:rsidR="00BD5687">
              <w:rPr>
                <w:rFonts w:ascii="Trebuchet MS" w:eastAsia="Times New Roman" w:hAnsi="Trebuchet MS" w:cs="Arial"/>
              </w:rPr>
              <w:t>.</w:t>
            </w:r>
          </w:p>
        </w:tc>
      </w:tr>
      <w:tr w:rsidR="008F04C6" w:rsidRPr="0047439D" w14:paraId="25AF1CD0" w14:textId="77777777" w:rsidTr="008F04C6">
        <w:tc>
          <w:tcPr>
            <w:tcW w:w="1384" w:type="dxa"/>
          </w:tcPr>
          <w:p w14:paraId="4D610DEA" w14:textId="77777777" w:rsidR="008F04C6" w:rsidRPr="0047439D" w:rsidRDefault="008F04C6" w:rsidP="0047439D">
            <w:pPr>
              <w:contextualSpacing/>
              <w:rPr>
                <w:rFonts w:ascii="Trebuchet MS" w:eastAsia="Calibri" w:hAnsi="Trebuchet MS" w:cs="Arial"/>
              </w:rPr>
            </w:pPr>
            <w:r w:rsidRPr="0047439D">
              <w:rPr>
                <w:rFonts w:ascii="Trebuchet MS" w:eastAsia="Calibri" w:hAnsi="Trebuchet MS" w:cs="Arial"/>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Pr="0047439D">
              <w:rPr>
                <w:rFonts w:ascii="Trebuchet MS" w:eastAsia="Calibri" w:hAnsi="Trebuchet MS" w:cs="Arial"/>
              </w:rPr>
              <w:t xml:space="preserve">2 </w:t>
            </w:r>
          </w:p>
          <w:p w14:paraId="1F5F9A8F" w14:textId="77777777" w:rsidR="008F04C6" w:rsidRPr="0047439D" w:rsidRDefault="008F04C6" w:rsidP="0047439D">
            <w:pPr>
              <w:rPr>
                <w:rFonts w:ascii="Trebuchet MS" w:eastAsia="Times New Roman" w:hAnsi="Trebuchet MS" w:cs="Arial"/>
                <w:b/>
              </w:rPr>
            </w:pPr>
          </w:p>
        </w:tc>
        <w:tc>
          <w:tcPr>
            <w:tcW w:w="7858" w:type="dxa"/>
          </w:tcPr>
          <w:p w14:paraId="31B91D8B" w14:textId="77777777" w:rsidR="008F04C6" w:rsidRPr="0047439D" w:rsidRDefault="007D6E94" w:rsidP="0047439D">
            <w:pPr>
              <w:rPr>
                <w:rFonts w:ascii="Trebuchet MS" w:eastAsia="Times New Roman" w:hAnsi="Trebuchet MS" w:cs="Arial"/>
              </w:rPr>
            </w:pPr>
            <w:r w:rsidRPr="0047439D">
              <w:rPr>
                <w:rFonts w:ascii="Trebuchet MS" w:eastAsia="Times New Roman" w:hAnsi="Trebuchet MS" w:cs="Arial"/>
              </w:rPr>
              <w:t>Any child wi</w:t>
            </w:r>
            <w:r w:rsidR="00BD5687">
              <w:rPr>
                <w:rFonts w:ascii="Trebuchet MS" w:eastAsia="Times New Roman" w:hAnsi="Trebuchet MS" w:cs="Arial"/>
              </w:rPr>
              <w:t>ll be assessed and treated in A&amp;</w:t>
            </w:r>
            <w:r w:rsidRPr="0047439D">
              <w:rPr>
                <w:rFonts w:ascii="Trebuchet MS" w:eastAsia="Times New Roman" w:hAnsi="Trebuchet MS" w:cs="Arial"/>
              </w:rPr>
              <w:t>E. From there they may be discharged home, transferred to Carlisle or transferred to Newcastle depending on their needs.</w:t>
            </w:r>
          </w:p>
        </w:tc>
      </w:tr>
      <w:tr w:rsidR="008F04C6" w:rsidRPr="0047439D" w14:paraId="5EFA4548" w14:textId="77777777" w:rsidTr="008F04C6">
        <w:tc>
          <w:tcPr>
            <w:tcW w:w="1384" w:type="dxa"/>
          </w:tcPr>
          <w:p w14:paraId="49F11DB2" w14:textId="77777777" w:rsidR="008F04C6" w:rsidRPr="0047439D" w:rsidRDefault="008F04C6" w:rsidP="0047439D">
            <w:pPr>
              <w:contextualSpacing/>
              <w:rPr>
                <w:rFonts w:ascii="Trebuchet MS" w:eastAsia="Calibri" w:hAnsi="Trebuchet MS" w:cs="Arial"/>
              </w:rPr>
            </w:pPr>
            <w:r w:rsidRPr="0047439D">
              <w:rPr>
                <w:rFonts w:ascii="Trebuchet MS" w:eastAsia="Calibri" w:hAnsi="Trebuchet MS" w:cs="Arial"/>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Pr="0047439D">
              <w:rPr>
                <w:rFonts w:ascii="Trebuchet MS" w:eastAsia="Calibri" w:hAnsi="Trebuchet MS" w:cs="Arial"/>
              </w:rPr>
              <w:t xml:space="preserve">3 </w:t>
            </w:r>
          </w:p>
          <w:p w14:paraId="420D101A" w14:textId="77777777" w:rsidR="008F04C6" w:rsidRPr="0047439D" w:rsidRDefault="008F04C6" w:rsidP="0047439D">
            <w:pPr>
              <w:rPr>
                <w:rFonts w:ascii="Trebuchet MS" w:eastAsia="Times New Roman" w:hAnsi="Trebuchet MS" w:cs="Arial"/>
                <w:b/>
              </w:rPr>
            </w:pPr>
          </w:p>
        </w:tc>
        <w:tc>
          <w:tcPr>
            <w:tcW w:w="7858" w:type="dxa"/>
          </w:tcPr>
          <w:p w14:paraId="0A2F9881" w14:textId="77777777" w:rsidR="008F04C6" w:rsidRPr="0047439D" w:rsidRDefault="008F04C6" w:rsidP="0047439D">
            <w:pPr>
              <w:rPr>
                <w:rFonts w:ascii="Trebuchet MS" w:eastAsia="Times New Roman" w:hAnsi="Trebuchet MS" w:cs="Arial"/>
                <w:b/>
              </w:rPr>
            </w:pPr>
            <w:r w:rsidRPr="0047439D">
              <w:rPr>
                <w:rFonts w:ascii="Trebuchet MS" w:eastAsia="Times New Roman" w:hAnsi="Trebuchet MS" w:cs="Arial"/>
              </w:rPr>
              <w:t xml:space="preserve">Any child will </w:t>
            </w:r>
            <w:r w:rsidR="00BD5687">
              <w:rPr>
                <w:rFonts w:ascii="Trebuchet MS" w:eastAsia="Times New Roman" w:hAnsi="Trebuchet MS" w:cs="Arial"/>
              </w:rPr>
              <w:t>be assessed and treated in A&amp;</w:t>
            </w:r>
            <w:r w:rsidRPr="0047439D">
              <w:rPr>
                <w:rFonts w:ascii="Trebuchet MS" w:eastAsia="Times New Roman" w:hAnsi="Trebuchet MS" w:cs="Arial"/>
              </w:rPr>
              <w:t>E. From there they may be discharged home, transferred to Carlisle or transferred to Newcastle depending on their needs.</w:t>
            </w:r>
          </w:p>
        </w:tc>
      </w:tr>
    </w:tbl>
    <w:p w14:paraId="4240D2BE" w14:textId="77777777" w:rsidR="008F04C6" w:rsidRPr="0047439D" w:rsidRDefault="008F04C6" w:rsidP="0047439D">
      <w:pPr>
        <w:spacing w:after="0" w:line="240" w:lineRule="auto"/>
        <w:rPr>
          <w:rFonts w:ascii="Trebuchet MS" w:eastAsia="Times New Roman" w:hAnsi="Trebuchet MS" w:cs="Arial"/>
        </w:rPr>
      </w:pPr>
    </w:p>
    <w:p w14:paraId="4BE198F7" w14:textId="77777777" w:rsidR="004A37F3" w:rsidRPr="00BD5687" w:rsidRDefault="00BD5687" w:rsidP="0047439D">
      <w:pPr>
        <w:spacing w:after="0" w:line="240" w:lineRule="auto"/>
        <w:rPr>
          <w:rFonts w:ascii="Trebuchet MS" w:eastAsia="Times New Roman" w:hAnsi="Trebuchet MS" w:cs="Arial"/>
          <w:i/>
          <w:color w:val="1F497D" w:themeColor="text2"/>
        </w:rPr>
      </w:pPr>
      <w:r w:rsidRPr="00BD5687">
        <w:rPr>
          <w:rFonts w:ascii="Trebuchet MS" w:eastAsia="Times New Roman" w:hAnsi="Trebuchet MS" w:cs="Arial"/>
          <w:i/>
          <w:color w:val="1F497D" w:themeColor="text2"/>
        </w:rPr>
        <w:t xml:space="preserve">QUESTION: </w:t>
      </w:r>
      <w:r w:rsidR="004A37F3" w:rsidRPr="00BD5687">
        <w:rPr>
          <w:rFonts w:ascii="Trebuchet MS" w:eastAsia="Times New Roman" w:hAnsi="Trebuchet MS" w:cs="Arial"/>
          <w:i/>
          <w:color w:val="1F497D" w:themeColor="text2"/>
        </w:rPr>
        <w:t xml:space="preserve">What will happen to children </w:t>
      </w:r>
      <w:r w:rsidR="007D6E94" w:rsidRPr="00BD5687">
        <w:rPr>
          <w:rFonts w:ascii="Trebuchet MS" w:eastAsia="Times New Roman" w:hAnsi="Trebuchet MS" w:cs="Arial"/>
          <w:i/>
          <w:color w:val="1F497D" w:themeColor="text2"/>
        </w:rPr>
        <w:t xml:space="preserve">in west Cumbria </w:t>
      </w:r>
      <w:r w:rsidR="004A37F3" w:rsidRPr="00BD5687">
        <w:rPr>
          <w:rFonts w:ascii="Trebuchet MS" w:eastAsia="Times New Roman" w:hAnsi="Trebuchet MS" w:cs="Arial"/>
          <w:i/>
          <w:color w:val="1F497D" w:themeColor="text2"/>
        </w:rPr>
        <w:t>who need hospital care as an emergency?</w:t>
      </w:r>
    </w:p>
    <w:p w14:paraId="28B622AF" w14:textId="77777777" w:rsidR="0047439D" w:rsidRPr="0047439D" w:rsidRDefault="0047439D"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8F04C6" w:rsidRPr="0047439D" w14:paraId="43168AF0" w14:textId="77777777" w:rsidTr="007D6E94">
        <w:tc>
          <w:tcPr>
            <w:tcW w:w="1384" w:type="dxa"/>
          </w:tcPr>
          <w:p w14:paraId="6E5D5D14" w14:textId="77777777" w:rsidR="008F04C6" w:rsidRPr="0047439D" w:rsidRDefault="008F04C6" w:rsidP="0047439D">
            <w:pPr>
              <w:rPr>
                <w:rFonts w:ascii="Trebuchet MS" w:eastAsia="Times New Roman" w:hAnsi="Trebuchet MS" w:cs="Arial"/>
                <w:b/>
              </w:rPr>
            </w:pPr>
            <w:r w:rsidRPr="0047439D">
              <w:rPr>
                <w:rFonts w:ascii="Trebuchet MS" w:eastAsia="Times New Roman" w:hAnsi="Trebuchet MS" w:cs="Arial"/>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Pr="0047439D">
              <w:rPr>
                <w:rFonts w:ascii="Trebuchet MS" w:eastAsia="Times New Roman" w:hAnsi="Trebuchet MS" w:cs="Arial"/>
              </w:rPr>
              <w:t>1</w:t>
            </w:r>
          </w:p>
        </w:tc>
        <w:tc>
          <w:tcPr>
            <w:tcW w:w="7858" w:type="dxa"/>
          </w:tcPr>
          <w:p w14:paraId="0EC8A960" w14:textId="77777777" w:rsidR="008F04C6" w:rsidRPr="0047439D" w:rsidRDefault="007D6E94" w:rsidP="00BD5687">
            <w:pPr>
              <w:rPr>
                <w:rFonts w:ascii="Trebuchet MS" w:eastAsia="Times New Roman" w:hAnsi="Trebuchet MS" w:cs="Arial"/>
              </w:rPr>
            </w:pPr>
            <w:r w:rsidRPr="0047439D">
              <w:rPr>
                <w:rFonts w:ascii="Trebuchet MS" w:eastAsia="Times New Roman" w:hAnsi="Trebuchet MS" w:cs="Arial"/>
              </w:rPr>
              <w:t>Children</w:t>
            </w:r>
            <w:r w:rsidR="00BD5687">
              <w:rPr>
                <w:rFonts w:ascii="Trebuchet MS" w:eastAsia="Times New Roman" w:hAnsi="Trebuchet MS" w:cs="Arial"/>
              </w:rPr>
              <w:t xml:space="preserve"> will be taken to the nearest A&amp;</w:t>
            </w:r>
            <w:r w:rsidRPr="0047439D">
              <w:rPr>
                <w:rFonts w:ascii="Trebuchet MS" w:eastAsia="Times New Roman" w:hAnsi="Trebuchet MS" w:cs="Arial"/>
              </w:rPr>
              <w:t>E or to the most appropriate trauma centre</w:t>
            </w:r>
            <w:r w:rsidR="00BD5687">
              <w:rPr>
                <w:rFonts w:ascii="Trebuchet MS" w:eastAsia="Times New Roman" w:hAnsi="Trebuchet MS" w:cs="Arial"/>
              </w:rPr>
              <w:t>,</w:t>
            </w:r>
            <w:r w:rsidRPr="0047439D">
              <w:rPr>
                <w:rFonts w:ascii="Trebuchet MS" w:eastAsia="Times New Roman" w:hAnsi="Trebuchet MS" w:cs="Arial"/>
              </w:rPr>
              <w:t xml:space="preserve"> such as Newcastle. They</w:t>
            </w:r>
            <w:r w:rsidR="00BD5687">
              <w:rPr>
                <w:rFonts w:ascii="Trebuchet MS" w:eastAsia="Times New Roman" w:hAnsi="Trebuchet MS" w:cs="Arial"/>
              </w:rPr>
              <w:t xml:space="preserve"> will be treated by emergency/</w:t>
            </w:r>
            <w:r w:rsidRPr="0047439D">
              <w:rPr>
                <w:rFonts w:ascii="Trebuchet MS" w:eastAsia="Times New Roman" w:hAnsi="Trebuchet MS" w:cs="Arial"/>
              </w:rPr>
              <w:t>acute care practitioners with appropriate training and skills</w:t>
            </w:r>
            <w:r w:rsidR="00BD5687">
              <w:rPr>
                <w:rFonts w:ascii="Trebuchet MS" w:eastAsia="Times New Roman" w:hAnsi="Trebuchet MS" w:cs="Arial"/>
              </w:rPr>
              <w:t xml:space="preserve"> in A&amp;</w:t>
            </w:r>
            <w:r w:rsidRPr="0047439D">
              <w:rPr>
                <w:rFonts w:ascii="Trebuchet MS" w:eastAsia="Times New Roman" w:hAnsi="Trebuchet MS" w:cs="Arial"/>
              </w:rPr>
              <w:t>E or the trauma centre. If SSPAU input is appropriate they will receive this care during</w:t>
            </w:r>
            <w:r w:rsidR="00BD5687">
              <w:rPr>
                <w:rFonts w:ascii="Trebuchet MS" w:eastAsia="Times New Roman" w:hAnsi="Trebuchet MS" w:cs="Arial"/>
              </w:rPr>
              <w:t xml:space="preserve"> opening hours. If they need in</w:t>
            </w:r>
            <w:r w:rsidRPr="0047439D">
              <w:rPr>
                <w:rFonts w:ascii="Trebuchet MS" w:eastAsia="Times New Roman" w:hAnsi="Trebuchet MS" w:cs="Arial"/>
              </w:rPr>
              <w:t>patient care they will be tr</w:t>
            </w:r>
            <w:r w:rsidR="00BD5687">
              <w:rPr>
                <w:rFonts w:ascii="Trebuchet MS" w:eastAsia="Times New Roman" w:hAnsi="Trebuchet MS" w:cs="Arial"/>
              </w:rPr>
              <w:t>ansferred to the appropriate in</w:t>
            </w:r>
            <w:r w:rsidRPr="0047439D">
              <w:rPr>
                <w:rFonts w:ascii="Trebuchet MS" w:eastAsia="Times New Roman" w:hAnsi="Trebuchet MS" w:cs="Arial"/>
              </w:rPr>
              <w:t>patient unit.</w:t>
            </w:r>
          </w:p>
        </w:tc>
      </w:tr>
      <w:tr w:rsidR="008F04C6" w:rsidRPr="0047439D" w14:paraId="5C3F35ED" w14:textId="77777777" w:rsidTr="007D6E94">
        <w:tc>
          <w:tcPr>
            <w:tcW w:w="1384" w:type="dxa"/>
          </w:tcPr>
          <w:p w14:paraId="52DCE277" w14:textId="77777777" w:rsidR="008F04C6" w:rsidRPr="0047439D" w:rsidRDefault="008F04C6" w:rsidP="0047439D">
            <w:pPr>
              <w:contextualSpacing/>
              <w:rPr>
                <w:rFonts w:ascii="Trebuchet MS" w:eastAsia="Calibri" w:hAnsi="Trebuchet MS" w:cs="Arial"/>
              </w:rPr>
            </w:pPr>
            <w:r w:rsidRPr="0047439D">
              <w:rPr>
                <w:rFonts w:ascii="Trebuchet MS" w:eastAsia="Calibri" w:hAnsi="Trebuchet MS" w:cs="Arial"/>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Pr="0047439D">
              <w:rPr>
                <w:rFonts w:ascii="Trebuchet MS" w:eastAsia="Calibri" w:hAnsi="Trebuchet MS" w:cs="Arial"/>
              </w:rPr>
              <w:t xml:space="preserve">2 </w:t>
            </w:r>
          </w:p>
          <w:p w14:paraId="7EE8E1CB" w14:textId="77777777" w:rsidR="008F04C6" w:rsidRPr="0047439D" w:rsidRDefault="008F04C6" w:rsidP="0047439D">
            <w:pPr>
              <w:rPr>
                <w:rFonts w:ascii="Trebuchet MS" w:eastAsia="Times New Roman" w:hAnsi="Trebuchet MS" w:cs="Arial"/>
                <w:b/>
              </w:rPr>
            </w:pPr>
          </w:p>
        </w:tc>
        <w:tc>
          <w:tcPr>
            <w:tcW w:w="7858" w:type="dxa"/>
          </w:tcPr>
          <w:p w14:paraId="472B1E89" w14:textId="77777777" w:rsidR="008F04C6" w:rsidRPr="0047439D" w:rsidRDefault="008467D9" w:rsidP="0047439D">
            <w:pPr>
              <w:rPr>
                <w:rFonts w:ascii="Trebuchet MS" w:eastAsia="Times New Roman" w:hAnsi="Trebuchet MS" w:cs="Arial"/>
              </w:rPr>
            </w:pPr>
            <w:r>
              <w:rPr>
                <w:rFonts w:ascii="Trebuchet MS" w:eastAsia="Times New Roman" w:hAnsi="Trebuchet MS" w:cs="Arial"/>
              </w:rPr>
              <w:t>As above.</w:t>
            </w:r>
          </w:p>
        </w:tc>
      </w:tr>
      <w:tr w:rsidR="008F04C6" w:rsidRPr="0047439D" w14:paraId="2B070BD6" w14:textId="77777777" w:rsidTr="007D6E94">
        <w:tc>
          <w:tcPr>
            <w:tcW w:w="1384" w:type="dxa"/>
          </w:tcPr>
          <w:p w14:paraId="00049BDE" w14:textId="77777777" w:rsidR="008F04C6" w:rsidRPr="0047439D" w:rsidRDefault="008F04C6" w:rsidP="0047439D">
            <w:pPr>
              <w:contextualSpacing/>
              <w:rPr>
                <w:rFonts w:ascii="Trebuchet MS" w:eastAsia="Calibri" w:hAnsi="Trebuchet MS" w:cs="Arial"/>
              </w:rPr>
            </w:pPr>
            <w:r w:rsidRPr="0047439D">
              <w:rPr>
                <w:rFonts w:ascii="Trebuchet MS" w:eastAsia="Calibri" w:hAnsi="Trebuchet MS" w:cs="Arial"/>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Pr="0047439D">
              <w:rPr>
                <w:rFonts w:ascii="Trebuchet MS" w:eastAsia="Calibri" w:hAnsi="Trebuchet MS" w:cs="Arial"/>
              </w:rPr>
              <w:t xml:space="preserve">3 </w:t>
            </w:r>
          </w:p>
          <w:p w14:paraId="4BDC5429" w14:textId="77777777" w:rsidR="008F04C6" w:rsidRPr="0047439D" w:rsidRDefault="008F04C6" w:rsidP="0047439D">
            <w:pPr>
              <w:rPr>
                <w:rFonts w:ascii="Trebuchet MS" w:eastAsia="Times New Roman" w:hAnsi="Trebuchet MS" w:cs="Arial"/>
                <w:b/>
              </w:rPr>
            </w:pPr>
          </w:p>
        </w:tc>
        <w:tc>
          <w:tcPr>
            <w:tcW w:w="7858" w:type="dxa"/>
          </w:tcPr>
          <w:p w14:paraId="5E9591CB" w14:textId="77777777" w:rsidR="008F04C6" w:rsidRPr="0047439D" w:rsidRDefault="007D6E94" w:rsidP="0047439D">
            <w:pPr>
              <w:rPr>
                <w:rFonts w:ascii="Trebuchet MS" w:eastAsia="Times New Roman" w:hAnsi="Trebuchet MS" w:cs="Arial"/>
              </w:rPr>
            </w:pPr>
            <w:r w:rsidRPr="0047439D">
              <w:rPr>
                <w:rFonts w:ascii="Trebuchet MS" w:eastAsia="Times New Roman" w:hAnsi="Trebuchet MS" w:cs="Arial"/>
              </w:rPr>
              <w:t>Children</w:t>
            </w:r>
            <w:r w:rsidR="00BD5687">
              <w:rPr>
                <w:rFonts w:ascii="Trebuchet MS" w:eastAsia="Times New Roman" w:hAnsi="Trebuchet MS" w:cs="Arial"/>
              </w:rPr>
              <w:t xml:space="preserve"> will be taken to the nearest A&amp;</w:t>
            </w:r>
            <w:r w:rsidRPr="0047439D">
              <w:rPr>
                <w:rFonts w:ascii="Trebuchet MS" w:eastAsia="Times New Roman" w:hAnsi="Trebuchet MS" w:cs="Arial"/>
              </w:rPr>
              <w:t>E or to the most appropriate trauma centre</w:t>
            </w:r>
            <w:r w:rsidR="00BD5687">
              <w:rPr>
                <w:rFonts w:ascii="Trebuchet MS" w:eastAsia="Times New Roman" w:hAnsi="Trebuchet MS" w:cs="Arial"/>
              </w:rPr>
              <w:t>,</w:t>
            </w:r>
            <w:r w:rsidRPr="0047439D">
              <w:rPr>
                <w:rFonts w:ascii="Trebuchet MS" w:eastAsia="Times New Roman" w:hAnsi="Trebuchet MS" w:cs="Arial"/>
              </w:rPr>
              <w:t xml:space="preserve"> such as Newcastle. They</w:t>
            </w:r>
            <w:r w:rsidR="00BD5687">
              <w:rPr>
                <w:rFonts w:ascii="Trebuchet MS" w:eastAsia="Times New Roman" w:hAnsi="Trebuchet MS" w:cs="Arial"/>
              </w:rPr>
              <w:t xml:space="preserve"> will be treated by emergency/</w:t>
            </w:r>
            <w:r w:rsidRPr="0047439D">
              <w:rPr>
                <w:rFonts w:ascii="Trebuchet MS" w:eastAsia="Times New Roman" w:hAnsi="Trebuchet MS" w:cs="Arial"/>
              </w:rPr>
              <w:t>acute care practitioners with appropriate training and skills. They will be tr</w:t>
            </w:r>
            <w:r w:rsidR="00BD5687">
              <w:rPr>
                <w:rFonts w:ascii="Trebuchet MS" w:eastAsia="Times New Roman" w:hAnsi="Trebuchet MS" w:cs="Arial"/>
              </w:rPr>
              <w:t>ansferred to the appropriate in</w:t>
            </w:r>
            <w:r w:rsidRPr="0047439D">
              <w:rPr>
                <w:rFonts w:ascii="Trebuchet MS" w:eastAsia="Times New Roman" w:hAnsi="Trebuchet MS" w:cs="Arial"/>
              </w:rPr>
              <w:t>patient unit.</w:t>
            </w:r>
          </w:p>
        </w:tc>
      </w:tr>
    </w:tbl>
    <w:p w14:paraId="485DEA95" w14:textId="77777777" w:rsidR="004A37F3" w:rsidRPr="0047439D" w:rsidRDefault="004A37F3" w:rsidP="0047439D">
      <w:pPr>
        <w:spacing w:after="0" w:line="240" w:lineRule="auto"/>
        <w:rPr>
          <w:rFonts w:ascii="Trebuchet MS" w:eastAsia="Times New Roman" w:hAnsi="Trebuchet MS" w:cs="Arial"/>
        </w:rPr>
      </w:pPr>
    </w:p>
    <w:p w14:paraId="55FD27CD" w14:textId="77777777" w:rsidR="004A37F3" w:rsidRPr="00BD5687" w:rsidRDefault="004A37F3" w:rsidP="0047439D">
      <w:pPr>
        <w:spacing w:after="0" w:line="240" w:lineRule="auto"/>
        <w:rPr>
          <w:rFonts w:ascii="Trebuchet MS" w:eastAsia="Times New Roman" w:hAnsi="Trebuchet MS" w:cs="Arial"/>
          <w:b/>
          <w:color w:val="1F497D" w:themeColor="text2"/>
        </w:rPr>
      </w:pPr>
      <w:r w:rsidRPr="00BD5687">
        <w:rPr>
          <w:rFonts w:ascii="Trebuchet MS" w:eastAsia="Times New Roman" w:hAnsi="Trebuchet MS" w:cs="Arial"/>
          <w:i/>
          <w:color w:val="1F497D" w:themeColor="text2"/>
        </w:rPr>
        <w:t>Q</w:t>
      </w:r>
      <w:r w:rsidR="00BD5687" w:rsidRPr="00BD5687">
        <w:rPr>
          <w:rFonts w:ascii="Trebuchet MS" w:eastAsia="Times New Roman" w:hAnsi="Trebuchet MS" w:cs="Arial"/>
          <w:i/>
          <w:color w:val="1F497D" w:themeColor="text2"/>
        </w:rPr>
        <w:t>UESTION:</w:t>
      </w:r>
      <w:r w:rsidRPr="00BD5687">
        <w:rPr>
          <w:rFonts w:ascii="Trebuchet MS" w:eastAsia="Times New Roman" w:hAnsi="Trebuchet MS" w:cs="Arial"/>
          <w:i/>
          <w:color w:val="1F497D" w:themeColor="text2"/>
        </w:rPr>
        <w:t xml:space="preserve"> Will </w:t>
      </w:r>
      <w:r w:rsidR="00BD5687" w:rsidRPr="00BD5687">
        <w:rPr>
          <w:rFonts w:ascii="Trebuchet MS" w:eastAsia="Times New Roman" w:hAnsi="Trebuchet MS" w:cs="Arial"/>
          <w:i/>
          <w:color w:val="1F497D" w:themeColor="text2"/>
        </w:rPr>
        <w:t>WCH A&amp;</w:t>
      </w:r>
      <w:r w:rsidRPr="00BD5687">
        <w:rPr>
          <w:rFonts w:ascii="Trebuchet MS" w:eastAsia="Times New Roman" w:hAnsi="Trebuchet MS" w:cs="Arial"/>
          <w:i/>
          <w:color w:val="1F497D" w:themeColor="text2"/>
        </w:rPr>
        <w:t xml:space="preserve">E be able treat </w:t>
      </w:r>
      <w:r w:rsidR="00BD5687" w:rsidRPr="00BD5687">
        <w:rPr>
          <w:rFonts w:ascii="Trebuchet MS" w:eastAsia="Times New Roman" w:hAnsi="Trebuchet MS" w:cs="Arial"/>
          <w:i/>
          <w:color w:val="1F497D" w:themeColor="text2"/>
        </w:rPr>
        <w:t>children who need patching up/</w:t>
      </w:r>
      <w:r w:rsidRPr="00BD5687">
        <w:rPr>
          <w:rFonts w:ascii="Trebuchet MS" w:eastAsia="Times New Roman" w:hAnsi="Trebuchet MS" w:cs="Arial"/>
          <w:i/>
          <w:color w:val="1F497D" w:themeColor="text2"/>
        </w:rPr>
        <w:t>treatment not requiring admission</w:t>
      </w:r>
      <w:r w:rsidRPr="00BD5687">
        <w:rPr>
          <w:rFonts w:ascii="Trebuchet MS" w:eastAsia="Times New Roman" w:hAnsi="Trebuchet MS" w:cs="Arial"/>
          <w:b/>
          <w:color w:val="1F497D" w:themeColor="text2"/>
        </w:rPr>
        <w:t>?</w:t>
      </w:r>
    </w:p>
    <w:p w14:paraId="6BECBCDC" w14:textId="77777777" w:rsidR="004A37F3" w:rsidRPr="0047439D" w:rsidRDefault="004A37F3" w:rsidP="0047439D">
      <w:pPr>
        <w:spacing w:after="0" w:line="240" w:lineRule="auto"/>
        <w:rPr>
          <w:rFonts w:ascii="Trebuchet MS" w:eastAsia="Times New Roman" w:hAnsi="Trebuchet MS" w:cs="Arial"/>
        </w:rPr>
      </w:pPr>
    </w:p>
    <w:p w14:paraId="74163882"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Yes.</w:t>
      </w:r>
      <w:r w:rsidR="00BD5687">
        <w:rPr>
          <w:rFonts w:ascii="Trebuchet MS" w:eastAsia="Times New Roman" w:hAnsi="Trebuchet MS" w:cs="Arial"/>
        </w:rPr>
        <w:t xml:space="preserve"> Staff in A&amp;</w:t>
      </w:r>
      <w:r w:rsidRPr="0047439D">
        <w:rPr>
          <w:rFonts w:ascii="Trebuchet MS" w:eastAsia="Times New Roman" w:hAnsi="Trebuchet MS" w:cs="Arial"/>
        </w:rPr>
        <w:t>E are skilled to deal with emergencies.</w:t>
      </w:r>
    </w:p>
    <w:p w14:paraId="1382C558" w14:textId="77777777" w:rsidR="004A37F3" w:rsidRPr="0047439D" w:rsidRDefault="004A37F3" w:rsidP="0047439D">
      <w:pPr>
        <w:spacing w:after="0" w:line="240" w:lineRule="auto"/>
        <w:rPr>
          <w:rFonts w:ascii="Trebuchet MS" w:eastAsia="Times New Roman" w:hAnsi="Trebuchet MS" w:cs="Arial"/>
        </w:rPr>
      </w:pPr>
    </w:p>
    <w:p w14:paraId="69A08741" w14:textId="77777777" w:rsidR="00AF3AA1" w:rsidRDefault="00AF3AA1" w:rsidP="0047439D">
      <w:pPr>
        <w:spacing w:after="0" w:line="240" w:lineRule="auto"/>
        <w:rPr>
          <w:rFonts w:ascii="Trebuchet MS" w:eastAsia="Times New Roman" w:hAnsi="Trebuchet MS" w:cs="Arial"/>
          <w:i/>
          <w:color w:val="1F497D" w:themeColor="text2"/>
        </w:rPr>
      </w:pPr>
    </w:p>
    <w:p w14:paraId="4E71C5BE" w14:textId="77777777" w:rsidR="00AF3AA1" w:rsidRDefault="00AF3AA1" w:rsidP="0047439D">
      <w:pPr>
        <w:spacing w:after="0" w:line="240" w:lineRule="auto"/>
        <w:rPr>
          <w:rFonts w:ascii="Trebuchet MS" w:eastAsia="Times New Roman" w:hAnsi="Trebuchet MS" w:cs="Arial"/>
          <w:i/>
          <w:color w:val="1F497D" w:themeColor="text2"/>
        </w:rPr>
      </w:pPr>
    </w:p>
    <w:p w14:paraId="7DBBF0E6" w14:textId="77777777" w:rsidR="00AF3AA1" w:rsidRDefault="00AF3AA1" w:rsidP="0047439D">
      <w:pPr>
        <w:spacing w:after="0" w:line="240" w:lineRule="auto"/>
        <w:rPr>
          <w:rFonts w:ascii="Trebuchet MS" w:eastAsia="Times New Roman" w:hAnsi="Trebuchet MS" w:cs="Arial"/>
          <w:i/>
          <w:color w:val="1F497D" w:themeColor="text2"/>
        </w:rPr>
      </w:pPr>
    </w:p>
    <w:p w14:paraId="1AD98D06" w14:textId="77777777" w:rsidR="004A37F3" w:rsidRPr="00BD5687" w:rsidRDefault="00BD5687" w:rsidP="0047439D">
      <w:pPr>
        <w:spacing w:after="0" w:line="240" w:lineRule="auto"/>
        <w:rPr>
          <w:rFonts w:ascii="Trebuchet MS" w:eastAsia="Times New Roman" w:hAnsi="Trebuchet MS" w:cs="Arial"/>
          <w:i/>
          <w:color w:val="1F497D" w:themeColor="text2"/>
        </w:rPr>
      </w:pPr>
      <w:r w:rsidRPr="00BD5687">
        <w:rPr>
          <w:rFonts w:ascii="Trebuchet MS" w:eastAsia="Times New Roman" w:hAnsi="Trebuchet MS" w:cs="Arial"/>
          <w:i/>
          <w:color w:val="1F497D" w:themeColor="text2"/>
        </w:rPr>
        <w:lastRenderedPageBreak/>
        <w:t>Q</w:t>
      </w:r>
      <w:r>
        <w:rPr>
          <w:rFonts w:ascii="Trebuchet MS" w:eastAsia="Times New Roman" w:hAnsi="Trebuchet MS" w:cs="Arial"/>
          <w:i/>
          <w:color w:val="1F497D" w:themeColor="text2"/>
        </w:rPr>
        <w:t>UESTION:</w:t>
      </w:r>
      <w:r w:rsidRPr="00BD5687">
        <w:rPr>
          <w:rFonts w:ascii="Trebuchet MS" w:eastAsia="Times New Roman" w:hAnsi="Trebuchet MS" w:cs="Arial"/>
          <w:i/>
          <w:color w:val="1F497D" w:themeColor="text2"/>
        </w:rPr>
        <w:t xml:space="preserve"> </w:t>
      </w:r>
      <w:r>
        <w:rPr>
          <w:rFonts w:ascii="Trebuchet MS" w:eastAsia="Times New Roman" w:hAnsi="Trebuchet MS" w:cs="Arial"/>
          <w:i/>
          <w:color w:val="1F497D" w:themeColor="text2"/>
        </w:rPr>
        <w:t>How will the A&amp;</w:t>
      </w:r>
      <w:r w:rsidRPr="00BD5687">
        <w:rPr>
          <w:rFonts w:ascii="Trebuchet MS" w:eastAsia="Times New Roman" w:hAnsi="Trebuchet MS" w:cs="Arial"/>
          <w:i/>
          <w:color w:val="1F497D" w:themeColor="text2"/>
        </w:rPr>
        <w:t>E staff be supported/</w:t>
      </w:r>
      <w:r w:rsidR="004A37F3" w:rsidRPr="00BD5687">
        <w:rPr>
          <w:rFonts w:ascii="Trebuchet MS" w:eastAsia="Times New Roman" w:hAnsi="Trebuchet MS" w:cs="Arial"/>
          <w:i/>
          <w:color w:val="1F497D" w:themeColor="text2"/>
        </w:rPr>
        <w:t>skilled to manage children?</w:t>
      </w:r>
    </w:p>
    <w:p w14:paraId="2703E0AB" w14:textId="77777777" w:rsidR="004A37F3" w:rsidRPr="0047439D" w:rsidRDefault="004A37F3" w:rsidP="0047439D">
      <w:pPr>
        <w:spacing w:after="0" w:line="240" w:lineRule="auto"/>
        <w:rPr>
          <w:rFonts w:ascii="Trebuchet MS" w:eastAsia="Times New Roman" w:hAnsi="Trebuchet MS" w:cs="Arial"/>
          <w:b/>
        </w:rPr>
      </w:pPr>
    </w:p>
    <w:p w14:paraId="5ACED085" w14:textId="77777777" w:rsidR="004A37F3" w:rsidRPr="0047439D" w:rsidRDefault="007D6E94" w:rsidP="0047439D">
      <w:pPr>
        <w:spacing w:after="0" w:line="240" w:lineRule="auto"/>
        <w:rPr>
          <w:rFonts w:ascii="Trebuchet MS" w:eastAsia="Times New Roman" w:hAnsi="Trebuchet MS" w:cs="Arial"/>
        </w:rPr>
      </w:pPr>
      <w:r w:rsidRPr="0047439D">
        <w:rPr>
          <w:rFonts w:ascii="Trebuchet MS" w:eastAsia="Times New Roman" w:hAnsi="Trebuchet MS" w:cs="Arial"/>
        </w:rPr>
        <w:t xml:space="preserve">The </w:t>
      </w:r>
      <w:r w:rsidR="00BD5687">
        <w:rPr>
          <w:rFonts w:ascii="Trebuchet MS" w:eastAsia="Times New Roman" w:hAnsi="Trebuchet MS" w:cs="Arial"/>
        </w:rPr>
        <w:t>T</w:t>
      </w:r>
      <w:r w:rsidRPr="0047439D">
        <w:rPr>
          <w:rFonts w:ascii="Trebuchet MS" w:eastAsia="Times New Roman" w:hAnsi="Trebuchet MS" w:cs="Arial"/>
        </w:rPr>
        <w:t>rust</w:t>
      </w:r>
      <w:r w:rsidR="00BD5687">
        <w:rPr>
          <w:rFonts w:ascii="Trebuchet MS" w:eastAsia="Times New Roman" w:hAnsi="Trebuchet MS" w:cs="Arial"/>
        </w:rPr>
        <w:t>’s</w:t>
      </w:r>
      <w:r w:rsidRPr="0047439D">
        <w:rPr>
          <w:rFonts w:ascii="Trebuchet MS" w:eastAsia="Times New Roman" w:hAnsi="Trebuchet MS" w:cs="Arial"/>
        </w:rPr>
        <w:t xml:space="preserve"> teams </w:t>
      </w:r>
      <w:r w:rsidR="004A37F3" w:rsidRPr="0047439D">
        <w:rPr>
          <w:rFonts w:ascii="Trebuchet MS" w:eastAsia="Times New Roman" w:hAnsi="Trebuchet MS" w:cs="Arial"/>
        </w:rPr>
        <w:t>are worki</w:t>
      </w:r>
      <w:r w:rsidRPr="0047439D">
        <w:rPr>
          <w:rFonts w:ascii="Trebuchet MS" w:eastAsia="Times New Roman" w:hAnsi="Trebuchet MS" w:cs="Arial"/>
        </w:rPr>
        <w:t>ng closely</w:t>
      </w:r>
      <w:r w:rsidR="004A37F3" w:rsidRPr="0047439D">
        <w:rPr>
          <w:rFonts w:ascii="Trebuchet MS" w:eastAsia="Times New Roman" w:hAnsi="Trebuchet MS" w:cs="Arial"/>
        </w:rPr>
        <w:t xml:space="preserve"> to make departments </w:t>
      </w:r>
      <w:r w:rsidR="00BD5687">
        <w:rPr>
          <w:rFonts w:ascii="Trebuchet MS" w:eastAsia="Times New Roman" w:hAnsi="Trebuchet MS" w:cs="Arial"/>
        </w:rPr>
        <w:t>including A&amp;</w:t>
      </w:r>
      <w:r w:rsidRPr="0047439D">
        <w:rPr>
          <w:rFonts w:ascii="Trebuchet MS" w:eastAsia="Times New Roman" w:hAnsi="Trebuchet MS" w:cs="Arial"/>
        </w:rPr>
        <w:t xml:space="preserve">E </w:t>
      </w:r>
      <w:r w:rsidR="004A37F3" w:rsidRPr="0047439D">
        <w:rPr>
          <w:rFonts w:ascii="Trebuchet MS" w:eastAsia="Times New Roman" w:hAnsi="Trebuchet MS" w:cs="Arial"/>
        </w:rPr>
        <w:t xml:space="preserve">more child-friendly and addressing any training needs in respect </w:t>
      </w:r>
      <w:r w:rsidR="00BD5687">
        <w:rPr>
          <w:rFonts w:ascii="Trebuchet MS" w:eastAsia="Times New Roman" w:hAnsi="Trebuchet MS" w:cs="Arial"/>
        </w:rPr>
        <w:t>to</w:t>
      </w:r>
      <w:r w:rsidR="004A37F3" w:rsidRPr="0047439D">
        <w:rPr>
          <w:rFonts w:ascii="Trebuchet MS" w:eastAsia="Times New Roman" w:hAnsi="Trebuchet MS" w:cs="Arial"/>
        </w:rPr>
        <w:t xml:space="preserve"> paediatric care.</w:t>
      </w:r>
    </w:p>
    <w:p w14:paraId="4B225455" w14:textId="77777777" w:rsidR="004A37F3" w:rsidRPr="0047439D" w:rsidRDefault="004A37F3" w:rsidP="0047439D">
      <w:pPr>
        <w:spacing w:after="0" w:line="240" w:lineRule="auto"/>
        <w:rPr>
          <w:rFonts w:ascii="Trebuchet MS" w:eastAsia="Times New Roman" w:hAnsi="Trebuchet MS" w:cs="Arial"/>
        </w:rPr>
      </w:pPr>
    </w:p>
    <w:p w14:paraId="7F0A2ECC" w14:textId="77777777" w:rsidR="0081002D" w:rsidRPr="00BD5687" w:rsidRDefault="0081002D" w:rsidP="0047439D">
      <w:pPr>
        <w:spacing w:after="0" w:line="240" w:lineRule="auto"/>
        <w:rPr>
          <w:rFonts w:ascii="Trebuchet MS" w:eastAsia="Times New Roman" w:hAnsi="Trebuchet MS" w:cs="Arial"/>
          <w:i/>
          <w:color w:val="1F497D" w:themeColor="text2"/>
        </w:rPr>
      </w:pPr>
      <w:r w:rsidRPr="00BD5687">
        <w:rPr>
          <w:rFonts w:ascii="Trebuchet MS" w:eastAsia="Times New Roman" w:hAnsi="Trebuchet MS" w:cs="Arial"/>
          <w:i/>
          <w:color w:val="1F497D" w:themeColor="text2"/>
        </w:rPr>
        <w:t>Q</w:t>
      </w:r>
      <w:r w:rsidR="00BD5687" w:rsidRPr="00BD5687">
        <w:rPr>
          <w:rFonts w:ascii="Trebuchet MS" w:eastAsia="Times New Roman" w:hAnsi="Trebuchet MS" w:cs="Arial"/>
          <w:i/>
          <w:color w:val="1F497D" w:themeColor="text2"/>
        </w:rPr>
        <w:t>UESTION:</w:t>
      </w:r>
      <w:r w:rsidRPr="00BD5687">
        <w:rPr>
          <w:rFonts w:ascii="Trebuchet MS" w:eastAsia="Times New Roman" w:hAnsi="Trebuchet MS" w:cs="Arial"/>
          <w:i/>
          <w:color w:val="1F497D" w:themeColor="text2"/>
        </w:rPr>
        <w:t xml:space="preserve"> Wh</w:t>
      </w:r>
      <w:r w:rsidR="00A3748E" w:rsidRPr="00BD5687">
        <w:rPr>
          <w:rFonts w:ascii="Trebuchet MS" w:eastAsia="Times New Roman" w:hAnsi="Trebuchet MS" w:cs="Arial"/>
          <w:i/>
          <w:color w:val="1F497D" w:themeColor="text2"/>
        </w:rPr>
        <w:t>at about issues which need urgent</w:t>
      </w:r>
      <w:r w:rsidRPr="00BD5687">
        <w:rPr>
          <w:rFonts w:ascii="Trebuchet MS" w:eastAsia="Times New Roman" w:hAnsi="Trebuchet MS" w:cs="Arial"/>
          <w:i/>
          <w:color w:val="1F497D" w:themeColor="text2"/>
        </w:rPr>
        <w:t xml:space="preserve"> assessment and treatment at t</w:t>
      </w:r>
      <w:r w:rsidR="0031153A" w:rsidRPr="00BD5687">
        <w:rPr>
          <w:rFonts w:ascii="Trebuchet MS" w:eastAsia="Times New Roman" w:hAnsi="Trebuchet MS" w:cs="Arial"/>
          <w:i/>
          <w:color w:val="1F497D" w:themeColor="text2"/>
        </w:rPr>
        <w:t xml:space="preserve">he </w:t>
      </w:r>
      <w:r w:rsidR="00BD5687">
        <w:rPr>
          <w:rFonts w:ascii="Trebuchet MS" w:eastAsia="Times New Roman" w:hAnsi="Trebuchet MS" w:cs="Arial"/>
          <w:i/>
          <w:color w:val="1F497D" w:themeColor="text2"/>
        </w:rPr>
        <w:t>WCH (</w:t>
      </w:r>
      <w:r w:rsidR="0031153A" w:rsidRPr="00BD5687">
        <w:rPr>
          <w:rFonts w:ascii="Trebuchet MS" w:eastAsia="Times New Roman" w:hAnsi="Trebuchet MS" w:cs="Arial"/>
          <w:i/>
          <w:color w:val="1F497D" w:themeColor="text2"/>
        </w:rPr>
        <w:t>i.e.</w:t>
      </w:r>
      <w:r w:rsidRPr="00BD5687">
        <w:rPr>
          <w:rFonts w:ascii="Trebuchet MS" w:eastAsia="Times New Roman" w:hAnsi="Trebuchet MS" w:cs="Arial"/>
          <w:i/>
          <w:color w:val="1F497D" w:themeColor="text2"/>
        </w:rPr>
        <w:t xml:space="preserve"> anaphylac</w:t>
      </w:r>
      <w:r w:rsidR="00BD5687" w:rsidRPr="00BD5687">
        <w:rPr>
          <w:rFonts w:ascii="Trebuchet MS" w:eastAsia="Times New Roman" w:hAnsi="Trebuchet MS" w:cs="Arial"/>
          <w:i/>
          <w:color w:val="1F497D" w:themeColor="text2"/>
        </w:rPr>
        <w:t>tic shock/</w:t>
      </w:r>
      <w:r w:rsidRPr="00BD5687">
        <w:rPr>
          <w:rFonts w:ascii="Trebuchet MS" w:eastAsia="Times New Roman" w:hAnsi="Trebuchet MS" w:cs="Arial"/>
          <w:i/>
          <w:color w:val="1F497D" w:themeColor="text2"/>
        </w:rPr>
        <w:t>asthma</w:t>
      </w:r>
      <w:r w:rsidR="00BD5687">
        <w:rPr>
          <w:rFonts w:ascii="Trebuchet MS" w:eastAsia="Times New Roman" w:hAnsi="Trebuchet MS" w:cs="Arial"/>
          <w:i/>
          <w:color w:val="1F497D" w:themeColor="text2"/>
        </w:rPr>
        <w:t>)</w:t>
      </w:r>
      <w:r w:rsidRPr="00BD5687">
        <w:rPr>
          <w:rFonts w:ascii="Trebuchet MS" w:eastAsia="Times New Roman" w:hAnsi="Trebuchet MS" w:cs="Arial"/>
          <w:i/>
          <w:color w:val="1F497D" w:themeColor="text2"/>
        </w:rPr>
        <w:t>?</w:t>
      </w:r>
    </w:p>
    <w:p w14:paraId="44B233DB" w14:textId="77777777" w:rsidR="00BD5687" w:rsidRPr="0047439D" w:rsidRDefault="00BD5687"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8F04C6" w:rsidRPr="0047439D" w14:paraId="28427197" w14:textId="77777777" w:rsidTr="007D6E94">
        <w:tc>
          <w:tcPr>
            <w:tcW w:w="1384" w:type="dxa"/>
          </w:tcPr>
          <w:p w14:paraId="037C3A32" w14:textId="77777777" w:rsidR="008F04C6" w:rsidRPr="0047439D" w:rsidRDefault="00BD5687" w:rsidP="0047439D">
            <w:pPr>
              <w:rPr>
                <w:rFonts w:ascii="Trebuchet MS" w:eastAsia="Times New Roman" w:hAnsi="Trebuchet MS" w:cs="Arial"/>
                <w:b/>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008F04C6" w:rsidRPr="0047439D">
              <w:rPr>
                <w:rFonts w:ascii="Trebuchet MS" w:eastAsia="Times New Roman" w:hAnsi="Trebuchet MS" w:cs="Arial"/>
              </w:rPr>
              <w:t>1</w:t>
            </w:r>
          </w:p>
        </w:tc>
        <w:tc>
          <w:tcPr>
            <w:tcW w:w="7858" w:type="dxa"/>
          </w:tcPr>
          <w:p w14:paraId="4FD13747" w14:textId="77777777" w:rsidR="007D6E94" w:rsidRPr="00BD5687" w:rsidRDefault="00BD5687" w:rsidP="008467D9">
            <w:pPr>
              <w:rPr>
                <w:rFonts w:ascii="Trebuchet MS" w:eastAsia="Times New Roman" w:hAnsi="Trebuchet MS" w:cs="Arial"/>
                <w:b/>
              </w:rPr>
            </w:pPr>
            <w:r>
              <w:rPr>
                <w:rFonts w:ascii="Trebuchet MS" w:eastAsia="Times New Roman" w:hAnsi="Trebuchet MS" w:cs="Arial"/>
              </w:rPr>
              <w:t xml:space="preserve">They would be treated </w:t>
            </w:r>
            <w:r w:rsidR="008467D9">
              <w:rPr>
                <w:rFonts w:ascii="Trebuchet MS" w:eastAsia="Times New Roman" w:hAnsi="Trebuchet MS" w:cs="Arial"/>
              </w:rPr>
              <w:t xml:space="preserve">24/7 </w:t>
            </w:r>
            <w:r>
              <w:rPr>
                <w:rFonts w:ascii="Trebuchet MS" w:eastAsia="Times New Roman" w:hAnsi="Trebuchet MS" w:cs="Arial"/>
              </w:rPr>
              <w:t>in A&amp;</w:t>
            </w:r>
            <w:r w:rsidR="00A3748E" w:rsidRPr="0047439D">
              <w:rPr>
                <w:rFonts w:ascii="Trebuchet MS" w:eastAsia="Times New Roman" w:hAnsi="Trebuchet MS" w:cs="Arial"/>
              </w:rPr>
              <w:t>E by doctors who have expertise in de</w:t>
            </w:r>
            <w:r>
              <w:rPr>
                <w:rFonts w:ascii="Trebuchet MS" w:eastAsia="Times New Roman" w:hAnsi="Trebuchet MS" w:cs="Arial"/>
              </w:rPr>
              <w:t>aling with emergency situations.</w:t>
            </w:r>
            <w:r>
              <w:rPr>
                <w:rFonts w:ascii="Trebuchet MS" w:eastAsia="Times New Roman" w:hAnsi="Trebuchet MS" w:cs="Arial"/>
                <w:b/>
              </w:rPr>
              <w:t xml:space="preserve"> </w:t>
            </w:r>
            <w:r w:rsidR="00A3748E" w:rsidRPr="0047439D">
              <w:rPr>
                <w:rFonts w:ascii="Trebuchet MS" w:eastAsia="Times New Roman" w:hAnsi="Trebuchet MS" w:cs="Arial"/>
              </w:rPr>
              <w:t xml:space="preserve">This care will also be available from a </w:t>
            </w:r>
            <w:r>
              <w:rPr>
                <w:rFonts w:ascii="Trebuchet MS" w:eastAsia="Times New Roman" w:hAnsi="Trebuchet MS" w:cs="Arial"/>
              </w:rPr>
              <w:t>p</w:t>
            </w:r>
            <w:r w:rsidR="00A3748E" w:rsidRPr="0047439D">
              <w:rPr>
                <w:rFonts w:ascii="Trebuchet MS" w:eastAsia="Times New Roman" w:hAnsi="Trebuchet MS" w:cs="Arial"/>
              </w:rPr>
              <w:t xml:space="preserve">aediatric consultant and other members of the </w:t>
            </w:r>
            <w:r w:rsidRPr="0047439D">
              <w:rPr>
                <w:rFonts w:ascii="Trebuchet MS" w:eastAsia="Times New Roman" w:hAnsi="Trebuchet MS" w:cs="Arial"/>
              </w:rPr>
              <w:t>children’s</w:t>
            </w:r>
            <w:r w:rsidR="00A3748E" w:rsidRPr="0047439D">
              <w:rPr>
                <w:rFonts w:ascii="Trebuchet MS" w:eastAsia="Times New Roman" w:hAnsi="Trebuchet MS" w:cs="Arial"/>
              </w:rPr>
              <w:t xml:space="preserve"> team during SSPAU opening times. </w:t>
            </w:r>
          </w:p>
        </w:tc>
      </w:tr>
      <w:tr w:rsidR="008F04C6" w:rsidRPr="0047439D" w14:paraId="6352E445" w14:textId="77777777" w:rsidTr="007D6E94">
        <w:tc>
          <w:tcPr>
            <w:tcW w:w="1384" w:type="dxa"/>
          </w:tcPr>
          <w:p w14:paraId="180C7CAF" w14:textId="77777777" w:rsidR="008F04C6" w:rsidRPr="0047439D" w:rsidRDefault="00BD5687"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8F04C6" w:rsidRPr="0047439D">
              <w:rPr>
                <w:rFonts w:ascii="Trebuchet MS" w:eastAsia="Calibri" w:hAnsi="Trebuchet MS" w:cs="Arial"/>
              </w:rPr>
              <w:t xml:space="preserve"> 2 </w:t>
            </w:r>
          </w:p>
          <w:p w14:paraId="3217FC59" w14:textId="77777777" w:rsidR="008F04C6" w:rsidRPr="0047439D" w:rsidRDefault="008F04C6" w:rsidP="0047439D">
            <w:pPr>
              <w:rPr>
                <w:rFonts w:ascii="Trebuchet MS" w:eastAsia="Times New Roman" w:hAnsi="Trebuchet MS" w:cs="Arial"/>
                <w:b/>
              </w:rPr>
            </w:pPr>
          </w:p>
        </w:tc>
        <w:tc>
          <w:tcPr>
            <w:tcW w:w="7858" w:type="dxa"/>
          </w:tcPr>
          <w:p w14:paraId="5D38B3B4" w14:textId="77777777" w:rsidR="008F04C6" w:rsidRPr="0047439D" w:rsidRDefault="008467D9" w:rsidP="00424408">
            <w:pPr>
              <w:rPr>
                <w:rFonts w:ascii="Trebuchet MS" w:eastAsia="Times New Roman" w:hAnsi="Trebuchet MS" w:cs="Arial"/>
              </w:rPr>
            </w:pPr>
            <w:r>
              <w:rPr>
                <w:rFonts w:ascii="Trebuchet MS" w:eastAsia="Times New Roman" w:hAnsi="Trebuchet MS" w:cs="Arial"/>
              </w:rPr>
              <w:t xml:space="preserve">As </w:t>
            </w:r>
            <w:r w:rsidR="00424408">
              <w:rPr>
                <w:rFonts w:ascii="Trebuchet MS" w:eastAsia="Times New Roman" w:hAnsi="Trebuchet MS" w:cs="Arial"/>
              </w:rPr>
              <w:t>above.</w:t>
            </w:r>
          </w:p>
        </w:tc>
      </w:tr>
      <w:tr w:rsidR="008F04C6" w:rsidRPr="0047439D" w14:paraId="71D9D12E" w14:textId="77777777" w:rsidTr="007D6E94">
        <w:tc>
          <w:tcPr>
            <w:tcW w:w="1384" w:type="dxa"/>
          </w:tcPr>
          <w:p w14:paraId="7E0C09C6" w14:textId="77777777" w:rsidR="008F04C6" w:rsidRPr="0047439D" w:rsidRDefault="00BD5687" w:rsidP="0047439D">
            <w:pPr>
              <w:contextualSpacing/>
              <w:rPr>
                <w:rFonts w:ascii="Trebuchet MS" w:eastAsia="Calibri" w:hAnsi="Trebuchet MS" w:cs="Arial"/>
              </w:rPr>
            </w:pPr>
            <w:r>
              <w:rPr>
                <w:rFonts w:ascii="Trebuchet MS" w:eastAsia="Calibri" w:hAnsi="Trebuchet MS" w:cs="Arial"/>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8F04C6" w:rsidRPr="0047439D">
              <w:rPr>
                <w:rFonts w:ascii="Trebuchet MS" w:eastAsia="Calibri" w:hAnsi="Trebuchet MS" w:cs="Arial"/>
              </w:rPr>
              <w:t xml:space="preserve">3 </w:t>
            </w:r>
          </w:p>
          <w:p w14:paraId="2EDFE18C" w14:textId="77777777" w:rsidR="008F04C6" w:rsidRPr="0047439D" w:rsidRDefault="008F04C6" w:rsidP="0047439D">
            <w:pPr>
              <w:rPr>
                <w:rFonts w:ascii="Trebuchet MS" w:eastAsia="Times New Roman" w:hAnsi="Trebuchet MS" w:cs="Arial"/>
                <w:b/>
              </w:rPr>
            </w:pPr>
          </w:p>
        </w:tc>
        <w:tc>
          <w:tcPr>
            <w:tcW w:w="7858" w:type="dxa"/>
          </w:tcPr>
          <w:p w14:paraId="5DDC91FF" w14:textId="77777777" w:rsidR="008F04C6" w:rsidRPr="0047439D" w:rsidRDefault="008467D9" w:rsidP="0047439D">
            <w:pPr>
              <w:rPr>
                <w:rFonts w:ascii="Trebuchet MS" w:eastAsia="Times New Roman" w:hAnsi="Trebuchet MS" w:cs="Arial"/>
                <w:b/>
              </w:rPr>
            </w:pPr>
            <w:r>
              <w:rPr>
                <w:rFonts w:ascii="Trebuchet MS" w:eastAsia="Times New Roman" w:hAnsi="Trebuchet MS" w:cs="Arial"/>
              </w:rPr>
              <w:t>They would be treated 24/7 in A&amp;</w:t>
            </w:r>
            <w:r w:rsidRPr="0047439D">
              <w:rPr>
                <w:rFonts w:ascii="Trebuchet MS" w:eastAsia="Times New Roman" w:hAnsi="Trebuchet MS" w:cs="Arial"/>
              </w:rPr>
              <w:t>E by doctors who have expertise in de</w:t>
            </w:r>
            <w:r>
              <w:rPr>
                <w:rFonts w:ascii="Trebuchet MS" w:eastAsia="Times New Roman" w:hAnsi="Trebuchet MS" w:cs="Arial"/>
              </w:rPr>
              <w:t>aling with emergency situations.</w:t>
            </w:r>
          </w:p>
        </w:tc>
      </w:tr>
    </w:tbl>
    <w:p w14:paraId="4C3AC0FB" w14:textId="77777777" w:rsidR="004A37F3" w:rsidRPr="0047439D" w:rsidRDefault="004A37F3" w:rsidP="0047439D">
      <w:pPr>
        <w:spacing w:after="0" w:line="240" w:lineRule="auto"/>
        <w:rPr>
          <w:rFonts w:ascii="Trebuchet MS" w:eastAsia="Times New Roman" w:hAnsi="Trebuchet MS" w:cs="Arial"/>
        </w:rPr>
      </w:pPr>
    </w:p>
    <w:p w14:paraId="050A2CFC" w14:textId="77777777" w:rsidR="004A37F3" w:rsidRPr="008467D9" w:rsidRDefault="008467D9" w:rsidP="0047439D">
      <w:pPr>
        <w:spacing w:after="0" w:line="240" w:lineRule="auto"/>
        <w:rPr>
          <w:rFonts w:ascii="Trebuchet MS" w:eastAsia="Times New Roman" w:hAnsi="Trebuchet MS" w:cs="Arial"/>
          <w:i/>
          <w:color w:val="1F497D" w:themeColor="text2"/>
        </w:rPr>
      </w:pPr>
      <w:r w:rsidRPr="008467D9">
        <w:rPr>
          <w:rFonts w:ascii="Trebuchet MS" w:eastAsia="Times New Roman" w:hAnsi="Trebuchet MS" w:cs="Arial"/>
          <w:i/>
          <w:color w:val="1F497D" w:themeColor="text2"/>
        </w:rPr>
        <w:t>QUESTION:</w:t>
      </w:r>
      <w:r w:rsidR="004A37F3" w:rsidRPr="008467D9">
        <w:rPr>
          <w:rFonts w:ascii="Trebuchet MS" w:eastAsia="Times New Roman" w:hAnsi="Trebuchet MS" w:cs="Arial"/>
          <w:i/>
          <w:color w:val="1F497D" w:themeColor="text2"/>
        </w:rPr>
        <w:t xml:space="preserve"> </w:t>
      </w:r>
      <w:r w:rsidRPr="008467D9">
        <w:rPr>
          <w:rFonts w:ascii="Trebuchet MS" w:eastAsia="Times New Roman" w:hAnsi="Trebuchet MS" w:cs="Arial"/>
          <w:i/>
          <w:color w:val="1F497D" w:themeColor="text2"/>
        </w:rPr>
        <w:t>If there are no in</w:t>
      </w:r>
      <w:r w:rsidR="00A3748E" w:rsidRPr="008467D9">
        <w:rPr>
          <w:rFonts w:ascii="Trebuchet MS" w:eastAsia="Times New Roman" w:hAnsi="Trebuchet MS" w:cs="Arial"/>
          <w:i/>
          <w:color w:val="1F497D" w:themeColor="text2"/>
        </w:rPr>
        <w:t>patient</w:t>
      </w:r>
      <w:r w:rsidR="004A37F3" w:rsidRPr="008467D9">
        <w:rPr>
          <w:rFonts w:ascii="Trebuchet MS" w:eastAsia="Times New Roman" w:hAnsi="Trebuchet MS" w:cs="Arial"/>
          <w:i/>
          <w:color w:val="1F497D" w:themeColor="text2"/>
        </w:rPr>
        <w:t xml:space="preserve"> beds overnight what will happen to poorly children who may need overnight care?</w:t>
      </w:r>
    </w:p>
    <w:p w14:paraId="726C842E" w14:textId="77777777" w:rsidR="00BD5687" w:rsidRPr="0047439D" w:rsidRDefault="00BD5687"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8F04C6" w:rsidRPr="0047439D" w14:paraId="7D0CB1FC" w14:textId="77777777" w:rsidTr="00A3748E">
        <w:tc>
          <w:tcPr>
            <w:tcW w:w="1384" w:type="dxa"/>
          </w:tcPr>
          <w:p w14:paraId="4817C13C" w14:textId="77777777" w:rsidR="008F04C6" w:rsidRPr="0047439D" w:rsidRDefault="008F04C6" w:rsidP="0047439D">
            <w:pPr>
              <w:rPr>
                <w:rFonts w:ascii="Trebuchet MS" w:eastAsia="Times New Roman" w:hAnsi="Trebuchet MS" w:cs="Arial"/>
              </w:rPr>
            </w:pPr>
            <w:r w:rsidRPr="0047439D">
              <w:rPr>
                <w:rFonts w:ascii="Trebuchet MS" w:eastAsia="Times New Roman" w:hAnsi="Trebuchet MS" w:cs="Arial"/>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Pr="0047439D">
              <w:rPr>
                <w:rFonts w:ascii="Trebuchet MS" w:eastAsia="Times New Roman" w:hAnsi="Trebuchet MS" w:cs="Arial"/>
              </w:rPr>
              <w:t>1</w:t>
            </w:r>
            <w:r w:rsidR="00354FFF" w:rsidRPr="0047439D">
              <w:rPr>
                <w:rFonts w:ascii="Trebuchet MS" w:hAnsi="Trebuchet MS" w:cstheme="minorHAnsi"/>
              </w:rPr>
              <w:t xml:space="preserve"> </w:t>
            </w:r>
          </w:p>
          <w:p w14:paraId="525D039F" w14:textId="77777777" w:rsidR="00A3748E" w:rsidRPr="0047439D" w:rsidRDefault="00A3748E" w:rsidP="0047439D">
            <w:pPr>
              <w:rPr>
                <w:rFonts w:ascii="Trebuchet MS" w:eastAsia="Times New Roman" w:hAnsi="Trebuchet MS" w:cs="Arial"/>
                <w:b/>
              </w:rPr>
            </w:pPr>
          </w:p>
        </w:tc>
        <w:tc>
          <w:tcPr>
            <w:tcW w:w="7858" w:type="dxa"/>
          </w:tcPr>
          <w:p w14:paraId="5560C905" w14:textId="77777777" w:rsidR="00A3748E" w:rsidRPr="0047439D" w:rsidRDefault="008467D9" w:rsidP="008467D9">
            <w:pPr>
              <w:rPr>
                <w:rFonts w:ascii="Trebuchet MS" w:eastAsia="Times New Roman" w:hAnsi="Trebuchet MS" w:cs="Arial"/>
              </w:rPr>
            </w:pPr>
            <w:r>
              <w:rPr>
                <w:rFonts w:ascii="Trebuchet MS" w:eastAsia="Times New Roman" w:hAnsi="Trebuchet MS" w:cs="Arial"/>
              </w:rPr>
              <w:t>If children present at A&amp;</w:t>
            </w:r>
            <w:r w:rsidR="00A3748E" w:rsidRPr="0047439D">
              <w:rPr>
                <w:rFonts w:ascii="Trebuchet MS" w:eastAsia="Times New Roman" w:hAnsi="Trebuchet MS" w:cs="Arial"/>
              </w:rPr>
              <w:t xml:space="preserve">E they will be assessed and treated by skilled </w:t>
            </w:r>
            <w:r>
              <w:rPr>
                <w:rFonts w:ascii="Trebuchet MS" w:eastAsia="Times New Roman" w:hAnsi="Trebuchet MS" w:cs="Arial"/>
              </w:rPr>
              <w:t>A&amp;E</w:t>
            </w:r>
            <w:r w:rsidR="00A3748E" w:rsidRPr="0047439D">
              <w:rPr>
                <w:rFonts w:ascii="Trebuchet MS" w:eastAsia="Times New Roman" w:hAnsi="Trebuchet MS" w:cs="Arial"/>
              </w:rPr>
              <w:t xml:space="preserve"> staff and transferred to an appropriate inpatient unit. The </w:t>
            </w:r>
            <w:r>
              <w:rPr>
                <w:rFonts w:ascii="Trebuchet MS" w:eastAsia="Times New Roman" w:hAnsi="Trebuchet MS" w:cs="Arial"/>
              </w:rPr>
              <w:t>Dedicated Ambulance Vehicle (DAV)</w:t>
            </w:r>
            <w:r w:rsidR="00A3748E" w:rsidRPr="0047439D">
              <w:rPr>
                <w:rFonts w:ascii="Trebuchet MS" w:eastAsia="Times New Roman" w:hAnsi="Trebuchet MS" w:cs="Arial"/>
              </w:rPr>
              <w:t xml:space="preserve"> will be available for local transfers.</w:t>
            </w:r>
            <w:r>
              <w:rPr>
                <w:rFonts w:ascii="Trebuchet MS" w:eastAsia="Times New Roman" w:hAnsi="Trebuchet MS" w:cs="Arial"/>
              </w:rPr>
              <w:t xml:space="preserve"> </w:t>
            </w:r>
            <w:r w:rsidR="00A3748E" w:rsidRPr="0047439D">
              <w:rPr>
                <w:rFonts w:ascii="Trebuchet MS" w:eastAsia="Times New Roman" w:hAnsi="Trebuchet MS" w:cs="Arial"/>
              </w:rPr>
              <w:t>If the child requires an ambulance from home they will either be taken to WCH and stabilised and then transferred to CIC</w:t>
            </w:r>
            <w:r>
              <w:rPr>
                <w:rFonts w:ascii="Trebuchet MS" w:eastAsia="Times New Roman" w:hAnsi="Trebuchet MS" w:cs="Arial"/>
              </w:rPr>
              <w:t>,</w:t>
            </w:r>
            <w:r w:rsidR="00A3748E" w:rsidRPr="0047439D">
              <w:rPr>
                <w:rFonts w:ascii="Trebuchet MS" w:eastAsia="Times New Roman" w:hAnsi="Trebuchet MS" w:cs="Arial"/>
              </w:rPr>
              <w:t xml:space="preserve"> or taken directly to CIC. </w:t>
            </w:r>
            <w:r w:rsidR="00473AD3" w:rsidRPr="0047439D">
              <w:rPr>
                <w:rFonts w:ascii="Trebuchet MS" w:eastAsia="Times New Roman" w:hAnsi="Trebuchet MS" w:cs="Arial"/>
              </w:rPr>
              <w:t xml:space="preserve">There will be times when a poorly child from </w:t>
            </w:r>
            <w:r>
              <w:rPr>
                <w:rFonts w:ascii="Trebuchet MS" w:eastAsia="Times New Roman" w:hAnsi="Trebuchet MS" w:cs="Arial"/>
              </w:rPr>
              <w:t>w</w:t>
            </w:r>
            <w:r w:rsidR="00473AD3" w:rsidRPr="0047439D">
              <w:rPr>
                <w:rFonts w:ascii="Trebuchet MS" w:eastAsia="Times New Roman" w:hAnsi="Trebuchet MS" w:cs="Arial"/>
              </w:rPr>
              <w:t>est Cumbria will be sent directly to Carlisle or Newcastle (as happens now) and bypass WCH to avoid a delay in care.</w:t>
            </w:r>
          </w:p>
        </w:tc>
      </w:tr>
      <w:tr w:rsidR="008F04C6" w:rsidRPr="0047439D" w14:paraId="62935AED" w14:textId="77777777" w:rsidTr="00A3748E">
        <w:tc>
          <w:tcPr>
            <w:tcW w:w="1384" w:type="dxa"/>
          </w:tcPr>
          <w:p w14:paraId="6B150356" w14:textId="77777777" w:rsidR="008F04C6" w:rsidRPr="0047439D" w:rsidRDefault="00424408"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8F04C6" w:rsidRPr="0047439D">
              <w:rPr>
                <w:rFonts w:ascii="Trebuchet MS" w:eastAsia="Calibri" w:hAnsi="Trebuchet MS" w:cs="Arial"/>
              </w:rPr>
              <w:t xml:space="preserve">2 </w:t>
            </w:r>
          </w:p>
          <w:p w14:paraId="202DDE93" w14:textId="77777777" w:rsidR="008F04C6" w:rsidRPr="0047439D" w:rsidRDefault="008F04C6" w:rsidP="0047439D">
            <w:pPr>
              <w:rPr>
                <w:rFonts w:ascii="Trebuchet MS" w:eastAsia="Times New Roman" w:hAnsi="Trebuchet MS" w:cs="Arial"/>
                <w:b/>
              </w:rPr>
            </w:pPr>
          </w:p>
        </w:tc>
        <w:tc>
          <w:tcPr>
            <w:tcW w:w="7858" w:type="dxa"/>
          </w:tcPr>
          <w:p w14:paraId="1AC06946" w14:textId="77777777" w:rsidR="008F04C6" w:rsidRPr="0047439D" w:rsidRDefault="00A3748E" w:rsidP="00424408">
            <w:pPr>
              <w:rPr>
                <w:rFonts w:ascii="Trebuchet MS" w:eastAsia="Times New Roman" w:hAnsi="Trebuchet MS" w:cs="Arial"/>
              </w:rPr>
            </w:pPr>
            <w:r w:rsidRPr="0047439D">
              <w:rPr>
                <w:rFonts w:ascii="Trebuchet MS" w:eastAsia="Times New Roman" w:hAnsi="Trebuchet MS" w:cs="Arial"/>
              </w:rPr>
              <w:t xml:space="preserve">As </w:t>
            </w:r>
            <w:r w:rsidR="00424408">
              <w:rPr>
                <w:rFonts w:ascii="Trebuchet MS" w:eastAsia="Times New Roman" w:hAnsi="Trebuchet MS" w:cs="Arial"/>
              </w:rPr>
              <w:t>above</w:t>
            </w:r>
            <w:r w:rsidR="008467D9">
              <w:rPr>
                <w:rFonts w:ascii="Trebuchet MS" w:eastAsia="Times New Roman" w:hAnsi="Trebuchet MS" w:cs="Arial"/>
              </w:rPr>
              <w:t>.</w:t>
            </w:r>
            <w:r w:rsidRPr="0047439D">
              <w:rPr>
                <w:rFonts w:ascii="Trebuchet MS" w:eastAsia="Times New Roman" w:hAnsi="Trebuchet MS" w:cs="Arial"/>
              </w:rPr>
              <w:t xml:space="preserve"> </w:t>
            </w:r>
          </w:p>
        </w:tc>
      </w:tr>
      <w:tr w:rsidR="008F04C6" w:rsidRPr="0047439D" w14:paraId="695C26B7" w14:textId="77777777" w:rsidTr="00A3748E">
        <w:tc>
          <w:tcPr>
            <w:tcW w:w="1384" w:type="dxa"/>
          </w:tcPr>
          <w:p w14:paraId="4A140E4A" w14:textId="77777777" w:rsidR="008F04C6" w:rsidRPr="0047439D" w:rsidRDefault="00424408" w:rsidP="0047439D">
            <w:pPr>
              <w:rPr>
                <w:rFonts w:ascii="Trebuchet MS" w:eastAsia="Times New Roman" w:hAnsi="Trebuchet MS" w:cs="Arial"/>
                <w:b/>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Times New Roman" w:hAnsi="Trebuchet MS" w:cs="Arial"/>
                <w:b/>
              </w:rPr>
              <w:t xml:space="preserve"> </w:t>
            </w:r>
            <w:r w:rsidRPr="00424408">
              <w:rPr>
                <w:rFonts w:ascii="Trebuchet MS" w:eastAsia="Times New Roman" w:hAnsi="Trebuchet MS" w:cs="Arial"/>
              </w:rPr>
              <w:t>3</w:t>
            </w:r>
          </w:p>
        </w:tc>
        <w:tc>
          <w:tcPr>
            <w:tcW w:w="7858" w:type="dxa"/>
          </w:tcPr>
          <w:p w14:paraId="7E74FEB3" w14:textId="77777777" w:rsidR="008F04C6" w:rsidRPr="0047439D" w:rsidRDefault="008467D9" w:rsidP="0047439D">
            <w:pPr>
              <w:rPr>
                <w:rFonts w:ascii="Trebuchet MS" w:eastAsia="Times New Roman" w:hAnsi="Trebuchet MS" w:cs="Arial"/>
              </w:rPr>
            </w:pPr>
            <w:r>
              <w:rPr>
                <w:rFonts w:ascii="Trebuchet MS" w:eastAsia="Times New Roman" w:hAnsi="Trebuchet MS" w:cs="Arial"/>
              </w:rPr>
              <w:t>As above.</w:t>
            </w:r>
          </w:p>
        </w:tc>
      </w:tr>
    </w:tbl>
    <w:p w14:paraId="0F4626E8" w14:textId="77777777" w:rsidR="004A37F3" w:rsidRPr="0047439D" w:rsidRDefault="004A37F3" w:rsidP="0047439D">
      <w:pPr>
        <w:spacing w:after="0" w:line="240" w:lineRule="auto"/>
        <w:rPr>
          <w:rFonts w:ascii="Trebuchet MS" w:eastAsia="Times New Roman" w:hAnsi="Trebuchet MS" w:cs="Arial"/>
        </w:rPr>
      </w:pPr>
    </w:p>
    <w:p w14:paraId="114F3F64" w14:textId="77777777" w:rsidR="004A37F3" w:rsidRPr="0047439D" w:rsidRDefault="004A37F3" w:rsidP="0047439D">
      <w:pPr>
        <w:spacing w:after="0" w:line="240" w:lineRule="auto"/>
        <w:rPr>
          <w:rFonts w:ascii="Trebuchet MS" w:eastAsia="Times New Roman" w:hAnsi="Trebuchet MS" w:cs="Arial"/>
        </w:rPr>
      </w:pPr>
    </w:p>
    <w:p w14:paraId="283FA025" w14:textId="77777777" w:rsidR="004A37F3" w:rsidRPr="00424408" w:rsidRDefault="004A37F3" w:rsidP="0047439D">
      <w:pPr>
        <w:spacing w:after="0" w:line="240" w:lineRule="auto"/>
        <w:rPr>
          <w:rFonts w:ascii="Trebuchet MS" w:eastAsia="Times New Roman" w:hAnsi="Trebuchet MS" w:cs="Arial"/>
          <w:i/>
          <w:color w:val="1F497D" w:themeColor="text2"/>
        </w:rPr>
      </w:pPr>
      <w:r w:rsidRPr="00424408">
        <w:rPr>
          <w:rFonts w:ascii="Trebuchet MS" w:eastAsia="Times New Roman" w:hAnsi="Trebuchet MS" w:cs="Arial"/>
          <w:i/>
          <w:color w:val="1F497D" w:themeColor="text2"/>
        </w:rPr>
        <w:t>Q</w:t>
      </w:r>
      <w:r w:rsidR="00424408" w:rsidRPr="00424408">
        <w:rPr>
          <w:rFonts w:ascii="Trebuchet MS" w:eastAsia="Times New Roman" w:hAnsi="Trebuchet MS" w:cs="Arial"/>
          <w:i/>
          <w:color w:val="1F497D" w:themeColor="text2"/>
        </w:rPr>
        <w:t>UESTION:</w:t>
      </w:r>
      <w:r w:rsidRPr="00424408">
        <w:rPr>
          <w:rFonts w:ascii="Trebuchet MS" w:eastAsia="Times New Roman" w:hAnsi="Trebuchet MS" w:cs="Arial"/>
          <w:i/>
          <w:color w:val="1F497D" w:themeColor="text2"/>
        </w:rPr>
        <w:t xml:space="preserve"> What happens if children come into SSPAU </w:t>
      </w:r>
      <w:r w:rsidR="00473AD3" w:rsidRPr="00424408">
        <w:rPr>
          <w:rFonts w:ascii="Trebuchet MS" w:eastAsia="Times New Roman" w:hAnsi="Trebuchet MS" w:cs="Arial"/>
          <w:i/>
          <w:color w:val="1F497D" w:themeColor="text2"/>
        </w:rPr>
        <w:t xml:space="preserve">at WCH </w:t>
      </w:r>
      <w:r w:rsidRPr="00424408">
        <w:rPr>
          <w:rFonts w:ascii="Trebuchet MS" w:eastAsia="Times New Roman" w:hAnsi="Trebuchet MS" w:cs="Arial"/>
          <w:i/>
          <w:color w:val="1F497D" w:themeColor="text2"/>
        </w:rPr>
        <w:t>close to the time the unit closes and aren’t ready for discharge by closing time?</w:t>
      </w:r>
    </w:p>
    <w:p w14:paraId="2BEF637D" w14:textId="77777777" w:rsidR="00473AD3" w:rsidRPr="0047439D" w:rsidRDefault="00473AD3"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473AD3" w:rsidRPr="0047439D" w14:paraId="3D24AB10" w14:textId="77777777" w:rsidTr="00AF3AA1">
        <w:tc>
          <w:tcPr>
            <w:tcW w:w="1384" w:type="dxa"/>
          </w:tcPr>
          <w:p w14:paraId="19C88728" w14:textId="77777777" w:rsidR="00473AD3" w:rsidRPr="0047439D" w:rsidRDefault="00424408" w:rsidP="0047439D">
            <w:pPr>
              <w:rPr>
                <w:rFonts w:ascii="Trebuchet MS" w:eastAsia="Times New Roman"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00473AD3" w:rsidRPr="0047439D">
              <w:rPr>
                <w:rFonts w:ascii="Trebuchet MS" w:eastAsia="Times New Roman" w:hAnsi="Trebuchet MS" w:cs="Arial"/>
              </w:rPr>
              <w:t>1</w:t>
            </w:r>
          </w:p>
          <w:p w14:paraId="3CF5CDB7" w14:textId="77777777" w:rsidR="00473AD3" w:rsidRPr="0047439D" w:rsidRDefault="00473AD3" w:rsidP="0047439D">
            <w:pPr>
              <w:rPr>
                <w:rFonts w:ascii="Trebuchet MS" w:eastAsia="Times New Roman" w:hAnsi="Trebuchet MS" w:cs="Arial"/>
                <w:b/>
              </w:rPr>
            </w:pPr>
          </w:p>
        </w:tc>
        <w:tc>
          <w:tcPr>
            <w:tcW w:w="7858" w:type="dxa"/>
          </w:tcPr>
          <w:p w14:paraId="3CE1CA8F" w14:textId="77777777" w:rsidR="00473AD3" w:rsidRPr="0047439D" w:rsidRDefault="00473AD3" w:rsidP="0047439D">
            <w:pPr>
              <w:rPr>
                <w:rFonts w:ascii="Trebuchet MS" w:eastAsia="Times New Roman" w:hAnsi="Trebuchet MS" w:cs="Arial"/>
              </w:rPr>
            </w:pPr>
            <w:r w:rsidRPr="0047439D">
              <w:rPr>
                <w:rFonts w:ascii="Trebuchet MS" w:eastAsia="Times New Roman" w:hAnsi="Trebuchet MS" w:cs="Arial"/>
              </w:rPr>
              <w:t>Each child will be assessed as an individual based on clinical need with a decision made in the best interests of that child. There will be some flexibility in how the unit operates to ensure the safety of the child who, if required, will be stabilised before transfer to CIC.</w:t>
            </w:r>
            <w:r w:rsidR="00424408">
              <w:rPr>
                <w:rFonts w:ascii="Trebuchet MS" w:eastAsia="Times New Roman" w:hAnsi="Trebuchet MS" w:cs="Arial"/>
              </w:rPr>
              <w:t xml:space="preserve"> From the SSPAU, children will either go home</w:t>
            </w:r>
            <w:r w:rsidRPr="0047439D">
              <w:rPr>
                <w:rFonts w:ascii="Trebuchet MS" w:eastAsia="Times New Roman" w:hAnsi="Trebuchet MS" w:cs="Arial"/>
              </w:rPr>
              <w:t xml:space="preserve">, stay in the low acuity beds if their condition allows or will be transferred to CIC using the DAV ambulance. </w:t>
            </w:r>
          </w:p>
        </w:tc>
      </w:tr>
      <w:tr w:rsidR="00473AD3" w:rsidRPr="0047439D" w14:paraId="4A817FE2" w14:textId="77777777" w:rsidTr="00AF3AA1">
        <w:tc>
          <w:tcPr>
            <w:tcW w:w="1384" w:type="dxa"/>
          </w:tcPr>
          <w:p w14:paraId="42C359DB" w14:textId="77777777" w:rsidR="00473AD3" w:rsidRPr="0047439D" w:rsidRDefault="00424408"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473AD3" w:rsidRPr="0047439D">
              <w:rPr>
                <w:rFonts w:ascii="Trebuchet MS" w:eastAsia="Calibri" w:hAnsi="Trebuchet MS" w:cs="Arial"/>
              </w:rPr>
              <w:t xml:space="preserve">2 </w:t>
            </w:r>
          </w:p>
          <w:p w14:paraId="5B5B069E" w14:textId="77777777" w:rsidR="00473AD3" w:rsidRPr="0047439D" w:rsidRDefault="00473AD3" w:rsidP="0047439D">
            <w:pPr>
              <w:rPr>
                <w:rFonts w:ascii="Trebuchet MS" w:eastAsia="Times New Roman" w:hAnsi="Trebuchet MS" w:cs="Arial"/>
                <w:b/>
              </w:rPr>
            </w:pPr>
          </w:p>
        </w:tc>
        <w:tc>
          <w:tcPr>
            <w:tcW w:w="7858" w:type="dxa"/>
          </w:tcPr>
          <w:p w14:paraId="4E19AFFE" w14:textId="77777777" w:rsidR="00473AD3" w:rsidRPr="0047439D" w:rsidRDefault="00473AD3" w:rsidP="00424408">
            <w:pPr>
              <w:rPr>
                <w:rFonts w:ascii="Trebuchet MS" w:eastAsia="Times New Roman" w:hAnsi="Trebuchet MS" w:cs="Arial"/>
              </w:rPr>
            </w:pPr>
            <w:r w:rsidRPr="0047439D">
              <w:rPr>
                <w:rFonts w:ascii="Trebuchet MS" w:eastAsia="Times New Roman" w:hAnsi="Trebuchet MS" w:cs="Arial"/>
              </w:rPr>
              <w:t xml:space="preserve">Each child will be assessed as an individual based on clinical need with a decision made in the best interests of that child. There will be some flexibility in how the unit operates to ensure the safety of the child who, if required, will be stabilised before transfer to CIC. From </w:t>
            </w:r>
            <w:r w:rsidR="00424408">
              <w:rPr>
                <w:rFonts w:ascii="Trebuchet MS" w:eastAsia="Times New Roman" w:hAnsi="Trebuchet MS" w:cs="Arial"/>
              </w:rPr>
              <w:t xml:space="preserve">the </w:t>
            </w:r>
            <w:r w:rsidRPr="0047439D">
              <w:rPr>
                <w:rFonts w:ascii="Trebuchet MS" w:eastAsia="Times New Roman" w:hAnsi="Trebuchet MS" w:cs="Arial"/>
              </w:rPr>
              <w:t>SSP</w:t>
            </w:r>
            <w:r w:rsidR="00424408">
              <w:rPr>
                <w:rFonts w:ascii="Trebuchet MS" w:eastAsia="Times New Roman" w:hAnsi="Trebuchet MS" w:cs="Arial"/>
              </w:rPr>
              <w:t>AU, children will either go home</w:t>
            </w:r>
            <w:r w:rsidRPr="0047439D">
              <w:rPr>
                <w:rFonts w:ascii="Trebuchet MS" w:eastAsia="Times New Roman" w:hAnsi="Trebuchet MS" w:cs="Arial"/>
              </w:rPr>
              <w:t xml:space="preserve">, or will be transferred to CIC using the DAV ambulance. </w:t>
            </w:r>
          </w:p>
        </w:tc>
      </w:tr>
      <w:tr w:rsidR="00473AD3" w:rsidRPr="0047439D" w14:paraId="6CC13F06" w14:textId="77777777" w:rsidTr="00AF3AA1">
        <w:tc>
          <w:tcPr>
            <w:tcW w:w="1384" w:type="dxa"/>
          </w:tcPr>
          <w:p w14:paraId="6513EE6C" w14:textId="77777777" w:rsidR="00473AD3" w:rsidRPr="0047439D" w:rsidRDefault="00424408"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473AD3" w:rsidRPr="0047439D">
              <w:rPr>
                <w:rFonts w:ascii="Trebuchet MS" w:eastAsia="Calibri" w:hAnsi="Trebuchet MS" w:cs="Arial"/>
              </w:rPr>
              <w:t xml:space="preserve">3 </w:t>
            </w:r>
          </w:p>
          <w:p w14:paraId="48AE7F99" w14:textId="77777777" w:rsidR="00473AD3" w:rsidRPr="0047439D" w:rsidRDefault="00473AD3" w:rsidP="0047439D">
            <w:pPr>
              <w:rPr>
                <w:rFonts w:ascii="Trebuchet MS" w:eastAsia="Times New Roman" w:hAnsi="Trebuchet MS" w:cs="Arial"/>
                <w:b/>
              </w:rPr>
            </w:pPr>
          </w:p>
        </w:tc>
        <w:tc>
          <w:tcPr>
            <w:tcW w:w="7858" w:type="dxa"/>
          </w:tcPr>
          <w:p w14:paraId="6961ECAB" w14:textId="77777777" w:rsidR="00473AD3" w:rsidRPr="0047439D" w:rsidRDefault="00473AD3" w:rsidP="0047439D">
            <w:pPr>
              <w:rPr>
                <w:rFonts w:ascii="Trebuchet MS" w:eastAsia="Times New Roman" w:hAnsi="Trebuchet MS" w:cs="Arial"/>
              </w:rPr>
            </w:pPr>
            <w:r w:rsidRPr="0047439D">
              <w:rPr>
                <w:rFonts w:ascii="Trebuchet MS" w:eastAsia="Times New Roman" w:hAnsi="Trebuchet MS" w:cs="Arial"/>
              </w:rPr>
              <w:t>Not applicable</w:t>
            </w:r>
            <w:r w:rsidR="00424408">
              <w:rPr>
                <w:rFonts w:ascii="Trebuchet MS" w:eastAsia="Times New Roman" w:hAnsi="Trebuchet MS" w:cs="Arial"/>
              </w:rPr>
              <w:t>.</w:t>
            </w:r>
            <w:r w:rsidRPr="0047439D">
              <w:rPr>
                <w:rFonts w:ascii="Trebuchet MS" w:eastAsia="Times New Roman" w:hAnsi="Trebuchet MS" w:cs="Arial"/>
              </w:rPr>
              <w:t xml:space="preserve"> </w:t>
            </w:r>
          </w:p>
        </w:tc>
      </w:tr>
    </w:tbl>
    <w:p w14:paraId="4C9BC064" w14:textId="77777777" w:rsidR="004A37F3" w:rsidRPr="0047439D" w:rsidRDefault="004A37F3" w:rsidP="0047439D">
      <w:pPr>
        <w:spacing w:after="0" w:line="240" w:lineRule="auto"/>
        <w:rPr>
          <w:rFonts w:ascii="Trebuchet MS" w:eastAsia="Times New Roman" w:hAnsi="Trebuchet MS" w:cs="Arial"/>
        </w:rPr>
      </w:pPr>
    </w:p>
    <w:p w14:paraId="2E159075" w14:textId="77777777" w:rsidR="00AF3AA1" w:rsidRDefault="00AF3AA1" w:rsidP="0047439D">
      <w:pPr>
        <w:spacing w:after="0" w:line="240" w:lineRule="auto"/>
        <w:rPr>
          <w:rFonts w:ascii="Trebuchet MS" w:eastAsia="Times New Roman" w:hAnsi="Trebuchet MS" w:cs="Arial"/>
          <w:i/>
          <w:color w:val="1F497D" w:themeColor="text2"/>
        </w:rPr>
      </w:pPr>
    </w:p>
    <w:p w14:paraId="0C53975F" w14:textId="77777777" w:rsidR="00AF3AA1" w:rsidRDefault="00AF3AA1" w:rsidP="0047439D">
      <w:pPr>
        <w:spacing w:after="0" w:line="240" w:lineRule="auto"/>
        <w:rPr>
          <w:rFonts w:ascii="Trebuchet MS" w:eastAsia="Times New Roman" w:hAnsi="Trebuchet MS" w:cs="Arial"/>
          <w:i/>
          <w:color w:val="1F497D" w:themeColor="text2"/>
        </w:rPr>
      </w:pPr>
    </w:p>
    <w:p w14:paraId="7DE2DA32" w14:textId="77777777" w:rsidR="00AF3AA1" w:rsidRDefault="00AF3AA1" w:rsidP="0047439D">
      <w:pPr>
        <w:spacing w:after="0" w:line="240" w:lineRule="auto"/>
        <w:rPr>
          <w:rFonts w:ascii="Trebuchet MS" w:eastAsia="Times New Roman" w:hAnsi="Trebuchet MS" w:cs="Arial"/>
          <w:i/>
          <w:color w:val="1F497D" w:themeColor="text2"/>
        </w:rPr>
      </w:pPr>
    </w:p>
    <w:p w14:paraId="02D9A355" w14:textId="77777777" w:rsidR="00AF3AA1" w:rsidRDefault="00AF3AA1" w:rsidP="0047439D">
      <w:pPr>
        <w:spacing w:after="0" w:line="240" w:lineRule="auto"/>
        <w:rPr>
          <w:rFonts w:ascii="Trebuchet MS" w:eastAsia="Times New Roman" w:hAnsi="Trebuchet MS" w:cs="Arial"/>
          <w:i/>
          <w:color w:val="1F497D" w:themeColor="text2"/>
        </w:rPr>
      </w:pPr>
    </w:p>
    <w:p w14:paraId="0E3095DF" w14:textId="77777777" w:rsidR="004A37F3" w:rsidRPr="00424408" w:rsidRDefault="004A37F3" w:rsidP="0047439D">
      <w:pPr>
        <w:spacing w:after="0" w:line="240" w:lineRule="auto"/>
        <w:rPr>
          <w:rFonts w:ascii="Trebuchet MS" w:eastAsia="Times New Roman" w:hAnsi="Trebuchet MS" w:cs="Arial"/>
          <w:i/>
          <w:color w:val="1F497D" w:themeColor="text2"/>
        </w:rPr>
      </w:pPr>
      <w:r w:rsidRPr="00424408">
        <w:rPr>
          <w:rFonts w:ascii="Trebuchet MS" w:eastAsia="Times New Roman" w:hAnsi="Trebuchet MS" w:cs="Arial"/>
          <w:i/>
          <w:color w:val="1F497D" w:themeColor="text2"/>
        </w:rPr>
        <w:lastRenderedPageBreak/>
        <w:t>Q</w:t>
      </w:r>
      <w:r w:rsidR="00424408" w:rsidRPr="00424408">
        <w:rPr>
          <w:rFonts w:ascii="Trebuchet MS" w:eastAsia="Times New Roman" w:hAnsi="Trebuchet MS" w:cs="Arial"/>
          <w:i/>
          <w:color w:val="1F497D" w:themeColor="text2"/>
        </w:rPr>
        <w:t>UESTION:</w:t>
      </w:r>
      <w:r w:rsidRPr="00424408">
        <w:rPr>
          <w:rFonts w:ascii="Trebuchet MS" w:eastAsia="Times New Roman" w:hAnsi="Trebuchet MS" w:cs="Arial"/>
          <w:i/>
          <w:color w:val="1F497D" w:themeColor="text2"/>
        </w:rPr>
        <w:t xml:space="preserve"> Children can dete</w:t>
      </w:r>
      <w:r w:rsidR="00424408">
        <w:rPr>
          <w:rFonts w:ascii="Trebuchet MS" w:eastAsia="Times New Roman" w:hAnsi="Trebuchet MS" w:cs="Arial"/>
          <w:i/>
          <w:color w:val="1F497D" w:themeColor="text2"/>
        </w:rPr>
        <w:t xml:space="preserve">riorate (and pick up) quickly – </w:t>
      </w:r>
      <w:r w:rsidRPr="00424408">
        <w:rPr>
          <w:rFonts w:ascii="Trebuchet MS" w:eastAsia="Times New Roman" w:hAnsi="Trebuchet MS" w:cs="Arial"/>
          <w:i/>
          <w:color w:val="1F497D" w:themeColor="text2"/>
        </w:rPr>
        <w:t>what will happen to those children who are in the low acuity beds who become more poorly?</w:t>
      </w:r>
    </w:p>
    <w:p w14:paraId="78F241CF" w14:textId="77777777" w:rsidR="004A37F3" w:rsidRPr="0047439D" w:rsidRDefault="004A37F3" w:rsidP="0047439D">
      <w:pPr>
        <w:spacing w:after="0" w:line="240" w:lineRule="auto"/>
        <w:rPr>
          <w:rFonts w:ascii="Trebuchet MS" w:eastAsia="Times New Roman" w:hAnsi="Trebuchet MS" w:cs="Arial"/>
          <w:b/>
        </w:rPr>
      </w:pPr>
    </w:p>
    <w:p w14:paraId="00D38C14"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They will be re-assessed and transferred to Carlisle as quickly</w:t>
      </w:r>
      <w:r w:rsidR="00473AD3" w:rsidRPr="0047439D">
        <w:rPr>
          <w:rFonts w:ascii="Trebuchet MS" w:eastAsia="Times New Roman" w:hAnsi="Trebuchet MS" w:cs="Arial"/>
        </w:rPr>
        <w:t xml:space="preserve"> as possible using the DAV.</w:t>
      </w:r>
      <w:r w:rsidRPr="0047439D">
        <w:rPr>
          <w:rFonts w:ascii="Trebuchet MS" w:eastAsia="Times New Roman" w:hAnsi="Trebuchet MS" w:cs="Arial"/>
        </w:rPr>
        <w:t xml:space="preserve"> A consultant will always be available for telephone advice during the night if required. Additionally</w:t>
      </w:r>
      <w:r w:rsidR="00473AD3" w:rsidRPr="0047439D">
        <w:rPr>
          <w:rFonts w:ascii="Trebuchet MS" w:eastAsia="Times New Roman" w:hAnsi="Trebuchet MS" w:cs="Arial"/>
        </w:rPr>
        <w:t xml:space="preserve"> the </w:t>
      </w:r>
      <w:r w:rsidR="00424408">
        <w:rPr>
          <w:rFonts w:ascii="Trebuchet MS" w:eastAsia="Times New Roman" w:hAnsi="Trebuchet MS" w:cs="Arial"/>
        </w:rPr>
        <w:t>T</w:t>
      </w:r>
      <w:r w:rsidR="00473AD3" w:rsidRPr="0047439D">
        <w:rPr>
          <w:rFonts w:ascii="Trebuchet MS" w:eastAsia="Times New Roman" w:hAnsi="Trebuchet MS" w:cs="Arial"/>
        </w:rPr>
        <w:t>rust</w:t>
      </w:r>
      <w:r w:rsidRPr="0047439D">
        <w:rPr>
          <w:rFonts w:ascii="Trebuchet MS" w:eastAsia="Times New Roman" w:hAnsi="Trebuchet MS" w:cs="Arial"/>
        </w:rPr>
        <w:t xml:space="preserve"> nurses are skilled paediatric nurses. The Trust is currently training a number of nurses to complete </w:t>
      </w:r>
      <w:r w:rsidR="00424408">
        <w:rPr>
          <w:rFonts w:ascii="Trebuchet MS" w:eastAsia="Times New Roman" w:hAnsi="Trebuchet MS" w:cs="Arial"/>
        </w:rPr>
        <w:t>a</w:t>
      </w:r>
      <w:r w:rsidRPr="0047439D">
        <w:rPr>
          <w:rFonts w:ascii="Trebuchet MS" w:eastAsia="Times New Roman" w:hAnsi="Trebuchet MS" w:cs="Arial"/>
        </w:rPr>
        <w:t xml:space="preserve">dvanced </w:t>
      </w:r>
      <w:r w:rsidR="00424408">
        <w:rPr>
          <w:rFonts w:ascii="Trebuchet MS" w:eastAsia="Times New Roman" w:hAnsi="Trebuchet MS" w:cs="Arial"/>
        </w:rPr>
        <w:t>p</w:t>
      </w:r>
      <w:r w:rsidRPr="0047439D">
        <w:rPr>
          <w:rFonts w:ascii="Trebuchet MS" w:eastAsia="Times New Roman" w:hAnsi="Trebuchet MS" w:cs="Arial"/>
        </w:rPr>
        <w:t xml:space="preserve">aediatric </w:t>
      </w:r>
      <w:r w:rsidR="00424408">
        <w:rPr>
          <w:rFonts w:ascii="Trebuchet MS" w:eastAsia="Times New Roman" w:hAnsi="Trebuchet MS" w:cs="Arial"/>
        </w:rPr>
        <w:t>n</w:t>
      </w:r>
      <w:r w:rsidRPr="0047439D">
        <w:rPr>
          <w:rFonts w:ascii="Trebuchet MS" w:eastAsia="Times New Roman" w:hAnsi="Trebuchet MS" w:cs="Arial"/>
        </w:rPr>
        <w:t xml:space="preserve">urse </w:t>
      </w:r>
      <w:r w:rsidR="00424408">
        <w:rPr>
          <w:rFonts w:ascii="Trebuchet MS" w:eastAsia="Times New Roman" w:hAnsi="Trebuchet MS" w:cs="Arial"/>
        </w:rPr>
        <w:t>p</w:t>
      </w:r>
      <w:r w:rsidRPr="0047439D">
        <w:rPr>
          <w:rFonts w:ascii="Trebuchet MS" w:eastAsia="Times New Roman" w:hAnsi="Trebuchet MS" w:cs="Arial"/>
        </w:rPr>
        <w:t>ractitioner courses. This will enable them to assess and treat children in the absence of a doctor.</w:t>
      </w:r>
    </w:p>
    <w:p w14:paraId="4EB181B4" w14:textId="77777777" w:rsidR="004A37F3" w:rsidRPr="0047439D" w:rsidRDefault="004A37F3" w:rsidP="0047439D">
      <w:pPr>
        <w:spacing w:after="0" w:line="240" w:lineRule="auto"/>
        <w:rPr>
          <w:rFonts w:ascii="Trebuchet MS" w:eastAsia="Times New Roman" w:hAnsi="Trebuchet MS" w:cs="Arial"/>
        </w:rPr>
      </w:pPr>
    </w:p>
    <w:p w14:paraId="0AC9B734" w14:textId="77777777" w:rsidR="004A37F3" w:rsidRPr="00D155CD" w:rsidRDefault="004A37F3" w:rsidP="0047439D">
      <w:pPr>
        <w:spacing w:after="0" w:line="240" w:lineRule="auto"/>
        <w:rPr>
          <w:rFonts w:ascii="Trebuchet MS" w:eastAsia="Times New Roman" w:hAnsi="Trebuchet MS" w:cs="Arial"/>
          <w:i/>
          <w:color w:val="1F497D" w:themeColor="text2"/>
        </w:rPr>
      </w:pPr>
      <w:r w:rsidRPr="00D155CD">
        <w:rPr>
          <w:rFonts w:ascii="Trebuchet MS" w:eastAsia="Times New Roman" w:hAnsi="Trebuchet MS" w:cs="Arial"/>
          <w:i/>
          <w:color w:val="1F497D" w:themeColor="text2"/>
        </w:rPr>
        <w:t>Q</w:t>
      </w:r>
      <w:r w:rsidR="00D155CD" w:rsidRPr="00D155CD">
        <w:rPr>
          <w:rFonts w:ascii="Trebuchet MS" w:eastAsia="Times New Roman" w:hAnsi="Trebuchet MS" w:cs="Arial"/>
          <w:i/>
          <w:color w:val="1F497D" w:themeColor="text2"/>
        </w:rPr>
        <w:t>UESTION:</w:t>
      </w:r>
      <w:r w:rsidRPr="00D155CD">
        <w:rPr>
          <w:rFonts w:ascii="Trebuchet MS" w:eastAsia="Times New Roman" w:hAnsi="Trebuchet MS" w:cs="Arial"/>
          <w:i/>
          <w:color w:val="1F497D" w:themeColor="text2"/>
        </w:rPr>
        <w:t xml:space="preserve"> What extra resources will be put into developing community services to support SSPAU?</w:t>
      </w:r>
    </w:p>
    <w:p w14:paraId="7785F88A" w14:textId="77777777" w:rsidR="004A37F3" w:rsidRPr="0047439D" w:rsidRDefault="004A37F3" w:rsidP="0047439D">
      <w:pPr>
        <w:spacing w:after="0" w:line="240" w:lineRule="auto"/>
        <w:rPr>
          <w:rFonts w:ascii="Trebuchet MS" w:eastAsia="Times New Roman" w:hAnsi="Trebuchet MS" w:cs="Arial"/>
          <w:b/>
        </w:rPr>
      </w:pPr>
    </w:p>
    <w:p w14:paraId="699CBE3E"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The development of SSPAU will also see an increase in community-based services to ensure the right care in</w:t>
      </w:r>
      <w:r w:rsidR="00473AD3" w:rsidRPr="0047439D">
        <w:rPr>
          <w:rFonts w:ascii="Trebuchet MS" w:eastAsia="Times New Roman" w:hAnsi="Trebuchet MS" w:cs="Arial"/>
        </w:rPr>
        <w:t xml:space="preserve"> the right place and </w:t>
      </w:r>
      <w:r w:rsidR="00D155CD">
        <w:rPr>
          <w:rFonts w:ascii="Trebuchet MS" w:eastAsia="Times New Roman" w:hAnsi="Trebuchet MS" w:cs="Arial"/>
        </w:rPr>
        <w:t>that families are supported, post-</w:t>
      </w:r>
      <w:r w:rsidR="00473AD3" w:rsidRPr="0047439D">
        <w:rPr>
          <w:rFonts w:ascii="Trebuchet MS" w:eastAsia="Times New Roman" w:hAnsi="Trebuchet MS" w:cs="Arial"/>
        </w:rPr>
        <w:t>discharge</w:t>
      </w:r>
      <w:r w:rsidR="00D155CD">
        <w:rPr>
          <w:rFonts w:ascii="Trebuchet MS" w:eastAsia="Times New Roman" w:hAnsi="Trebuchet MS" w:cs="Arial"/>
        </w:rPr>
        <w:t>,</w:t>
      </w:r>
      <w:r w:rsidR="00473AD3" w:rsidRPr="0047439D">
        <w:rPr>
          <w:rFonts w:ascii="Trebuchet MS" w:eastAsia="Times New Roman" w:hAnsi="Trebuchet MS" w:cs="Arial"/>
        </w:rPr>
        <w:t xml:space="preserve"> where needed.</w:t>
      </w:r>
      <w:r w:rsidRPr="0047439D">
        <w:rPr>
          <w:rFonts w:ascii="Trebuchet MS" w:eastAsia="Times New Roman" w:hAnsi="Trebuchet MS" w:cs="Arial"/>
        </w:rPr>
        <w:t xml:space="preserve"> There will be an increase in community-based paediatric nurses.</w:t>
      </w:r>
    </w:p>
    <w:p w14:paraId="3D3B30F5" w14:textId="77777777" w:rsidR="004A37F3" w:rsidRPr="0047439D" w:rsidRDefault="004A37F3" w:rsidP="0047439D">
      <w:pPr>
        <w:spacing w:after="0" w:line="240" w:lineRule="auto"/>
        <w:rPr>
          <w:rFonts w:ascii="Trebuchet MS" w:eastAsia="Times New Roman" w:hAnsi="Trebuchet MS" w:cs="Arial"/>
          <w:b/>
        </w:rPr>
      </w:pPr>
    </w:p>
    <w:p w14:paraId="22D1F814" w14:textId="77777777" w:rsidR="004A37F3" w:rsidRPr="00D155CD" w:rsidRDefault="00D155CD" w:rsidP="0047439D">
      <w:pPr>
        <w:spacing w:after="0" w:line="240" w:lineRule="auto"/>
        <w:rPr>
          <w:rFonts w:ascii="Trebuchet MS" w:eastAsia="Times New Roman" w:hAnsi="Trebuchet MS" w:cs="Arial"/>
          <w:i/>
          <w:color w:val="1F497D" w:themeColor="text2"/>
        </w:rPr>
      </w:pPr>
      <w:r w:rsidRPr="00D155CD">
        <w:rPr>
          <w:rFonts w:ascii="Trebuchet MS" w:eastAsia="Times New Roman" w:hAnsi="Trebuchet MS" w:cs="Arial"/>
          <w:i/>
          <w:color w:val="1F497D" w:themeColor="text2"/>
        </w:rPr>
        <w:t xml:space="preserve">QUESTION: </w:t>
      </w:r>
      <w:r w:rsidR="004A37F3" w:rsidRPr="00D155CD">
        <w:rPr>
          <w:rFonts w:ascii="Trebuchet MS" w:eastAsia="Times New Roman" w:hAnsi="Trebuchet MS" w:cs="Arial"/>
          <w:i/>
          <w:color w:val="1F497D" w:themeColor="text2"/>
        </w:rPr>
        <w:t xml:space="preserve">What will happen to babies born overnight at </w:t>
      </w:r>
      <w:r>
        <w:rPr>
          <w:rFonts w:ascii="Trebuchet MS" w:eastAsia="Times New Roman" w:hAnsi="Trebuchet MS" w:cs="Arial"/>
          <w:i/>
          <w:color w:val="1F497D" w:themeColor="text2"/>
        </w:rPr>
        <w:t>WCH</w:t>
      </w:r>
      <w:r w:rsidR="004A37F3" w:rsidRPr="00D155CD">
        <w:rPr>
          <w:rFonts w:ascii="Trebuchet MS" w:eastAsia="Times New Roman" w:hAnsi="Trebuchet MS" w:cs="Arial"/>
          <w:i/>
          <w:color w:val="1F497D" w:themeColor="text2"/>
        </w:rPr>
        <w:t xml:space="preserve"> who need care from a paediatrician if there are no paediatricians on site?</w:t>
      </w:r>
    </w:p>
    <w:p w14:paraId="6C26DF45" w14:textId="77777777" w:rsidR="00D155CD" w:rsidRPr="0047439D" w:rsidRDefault="00D155CD" w:rsidP="0047439D">
      <w:pPr>
        <w:spacing w:after="0" w:line="240" w:lineRule="auto"/>
        <w:rPr>
          <w:rFonts w:ascii="Trebuchet MS" w:eastAsia="Times New Roman" w:hAnsi="Trebuchet MS" w:cs="Arial"/>
          <w:b/>
        </w:rPr>
      </w:pPr>
    </w:p>
    <w:tbl>
      <w:tblPr>
        <w:tblStyle w:val="TableGrid"/>
        <w:tblW w:w="0" w:type="auto"/>
        <w:tblLook w:val="04A0" w:firstRow="1" w:lastRow="0" w:firstColumn="1" w:lastColumn="0" w:noHBand="0" w:noVBand="1"/>
      </w:tblPr>
      <w:tblGrid>
        <w:gridCol w:w="1384"/>
        <w:gridCol w:w="7858"/>
      </w:tblGrid>
      <w:tr w:rsidR="008F04C6" w:rsidRPr="0047439D" w14:paraId="4B9B78DE" w14:textId="77777777" w:rsidTr="00473AD3">
        <w:tc>
          <w:tcPr>
            <w:tcW w:w="1384" w:type="dxa"/>
          </w:tcPr>
          <w:p w14:paraId="2A504943" w14:textId="77777777" w:rsidR="008F04C6" w:rsidRPr="0047439D" w:rsidRDefault="00D155CD" w:rsidP="0047439D">
            <w:pPr>
              <w:rPr>
                <w:rFonts w:ascii="Trebuchet MS" w:eastAsia="Times New Roman" w:hAnsi="Trebuchet MS" w:cs="Arial"/>
                <w:b/>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Times New Roman" w:hAnsi="Trebuchet MS" w:cs="Arial"/>
              </w:rPr>
              <w:t xml:space="preserve"> </w:t>
            </w:r>
            <w:r w:rsidR="008F04C6" w:rsidRPr="0047439D">
              <w:rPr>
                <w:rFonts w:ascii="Trebuchet MS" w:eastAsia="Times New Roman" w:hAnsi="Trebuchet MS" w:cs="Arial"/>
              </w:rPr>
              <w:t>1</w:t>
            </w:r>
          </w:p>
        </w:tc>
        <w:tc>
          <w:tcPr>
            <w:tcW w:w="7858" w:type="dxa"/>
          </w:tcPr>
          <w:p w14:paraId="65175818" w14:textId="77777777" w:rsidR="00473AD3" w:rsidRPr="00D155CD" w:rsidRDefault="00D155CD" w:rsidP="0047439D">
            <w:pPr>
              <w:rPr>
                <w:rFonts w:ascii="Trebuchet MS" w:eastAsia="Times New Roman" w:hAnsi="Trebuchet MS" w:cs="Arial"/>
              </w:rPr>
            </w:pPr>
            <w:r>
              <w:rPr>
                <w:rFonts w:ascii="Trebuchet MS" w:eastAsia="Times New Roman" w:hAnsi="Trebuchet MS" w:cs="Arial"/>
              </w:rPr>
              <w:t>If a new b</w:t>
            </w:r>
            <w:r w:rsidR="00473AD3" w:rsidRPr="0047439D">
              <w:rPr>
                <w:rFonts w:ascii="Trebuchet MS" w:eastAsia="Times New Roman" w:hAnsi="Trebuchet MS" w:cs="Arial"/>
              </w:rPr>
              <w:t>orn baby needs urgent attention from a paediatrician they would initially be stabilis</w:t>
            </w:r>
            <w:r>
              <w:rPr>
                <w:rFonts w:ascii="Trebuchet MS" w:eastAsia="Times New Roman" w:hAnsi="Trebuchet MS" w:cs="Arial"/>
              </w:rPr>
              <w:t>ed in WCH by trained midwives/</w:t>
            </w:r>
            <w:r w:rsidR="00473AD3" w:rsidRPr="0047439D">
              <w:rPr>
                <w:rFonts w:ascii="Trebuchet MS" w:eastAsia="Times New Roman" w:hAnsi="Trebuchet MS" w:cs="Arial"/>
              </w:rPr>
              <w:t>neonatal nurses and escorted to CIC in an ambulance with a trained escort, or be transferred to Newcastle by the retrieval team as happens now.</w:t>
            </w:r>
            <w:r>
              <w:rPr>
                <w:rFonts w:ascii="Trebuchet MS" w:eastAsia="Times New Roman" w:hAnsi="Trebuchet MS" w:cs="Arial"/>
              </w:rPr>
              <w:t xml:space="preserve"> </w:t>
            </w:r>
            <w:r w:rsidR="00473AD3" w:rsidRPr="0047439D">
              <w:rPr>
                <w:rFonts w:ascii="Trebuchet MS" w:eastAsia="Times New Roman" w:hAnsi="Trebuchet MS" w:cs="Arial"/>
              </w:rPr>
              <w:t>There will be a paediatric</w:t>
            </w:r>
            <w:r w:rsidR="0031153A" w:rsidRPr="0047439D">
              <w:rPr>
                <w:rFonts w:ascii="Trebuchet MS" w:eastAsia="Times New Roman" w:hAnsi="Trebuchet MS" w:cs="Arial"/>
              </w:rPr>
              <w:t>i</w:t>
            </w:r>
            <w:r>
              <w:rPr>
                <w:rFonts w:ascii="Trebuchet MS" w:eastAsia="Times New Roman" w:hAnsi="Trebuchet MS" w:cs="Arial"/>
              </w:rPr>
              <w:t>an on-</w:t>
            </w:r>
            <w:r w:rsidR="00473AD3" w:rsidRPr="0047439D">
              <w:rPr>
                <w:rFonts w:ascii="Trebuchet MS" w:eastAsia="Times New Roman" w:hAnsi="Trebuchet MS" w:cs="Arial"/>
              </w:rPr>
              <w:t>call in this scenario.</w:t>
            </w:r>
          </w:p>
        </w:tc>
      </w:tr>
      <w:tr w:rsidR="008F04C6" w:rsidRPr="0047439D" w14:paraId="557685EC" w14:textId="77777777" w:rsidTr="00473AD3">
        <w:tc>
          <w:tcPr>
            <w:tcW w:w="1384" w:type="dxa"/>
          </w:tcPr>
          <w:p w14:paraId="2678C8EC" w14:textId="77777777" w:rsidR="008F04C6" w:rsidRPr="0047439D" w:rsidRDefault="00D155CD"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8F04C6" w:rsidRPr="0047439D">
              <w:rPr>
                <w:rFonts w:ascii="Trebuchet MS" w:eastAsia="Calibri" w:hAnsi="Trebuchet MS" w:cs="Arial"/>
              </w:rPr>
              <w:t xml:space="preserve">2 </w:t>
            </w:r>
          </w:p>
          <w:p w14:paraId="02C0CB46" w14:textId="77777777" w:rsidR="008F04C6" w:rsidRPr="0047439D" w:rsidRDefault="008F04C6" w:rsidP="0047439D">
            <w:pPr>
              <w:rPr>
                <w:rFonts w:ascii="Trebuchet MS" w:eastAsia="Times New Roman" w:hAnsi="Trebuchet MS" w:cs="Arial"/>
                <w:b/>
              </w:rPr>
            </w:pPr>
          </w:p>
        </w:tc>
        <w:tc>
          <w:tcPr>
            <w:tcW w:w="7858" w:type="dxa"/>
          </w:tcPr>
          <w:p w14:paraId="3942DF1F" w14:textId="77777777" w:rsidR="008F04C6" w:rsidRPr="00D155CD" w:rsidRDefault="00D155CD" w:rsidP="0047439D">
            <w:pPr>
              <w:rPr>
                <w:rFonts w:ascii="Trebuchet MS" w:eastAsia="Times New Roman" w:hAnsi="Trebuchet MS" w:cs="Arial"/>
              </w:rPr>
            </w:pPr>
            <w:r>
              <w:rPr>
                <w:rFonts w:ascii="Trebuchet MS" w:eastAsia="Times New Roman" w:hAnsi="Trebuchet MS" w:cs="Arial"/>
              </w:rPr>
              <w:t xml:space="preserve">If a new </w:t>
            </w:r>
            <w:r w:rsidR="00473AD3" w:rsidRPr="0047439D">
              <w:rPr>
                <w:rFonts w:ascii="Trebuchet MS" w:eastAsia="Times New Roman" w:hAnsi="Trebuchet MS" w:cs="Arial"/>
              </w:rPr>
              <w:t>born baby needs urgent attention from a paediatrician they would initially be stabilis</w:t>
            </w:r>
            <w:r>
              <w:rPr>
                <w:rFonts w:ascii="Trebuchet MS" w:eastAsia="Times New Roman" w:hAnsi="Trebuchet MS" w:cs="Arial"/>
              </w:rPr>
              <w:t>ed in WCH by trained midwives/</w:t>
            </w:r>
            <w:r w:rsidR="00473AD3" w:rsidRPr="0047439D">
              <w:rPr>
                <w:rFonts w:ascii="Trebuchet MS" w:eastAsia="Times New Roman" w:hAnsi="Trebuchet MS" w:cs="Arial"/>
              </w:rPr>
              <w:t>neonatal nurses and escorted to CIC in an ambulance with a trained escort, or be transferred to Newcastle by the retrieval team as happens now.</w:t>
            </w:r>
          </w:p>
        </w:tc>
      </w:tr>
      <w:tr w:rsidR="008F04C6" w:rsidRPr="0047439D" w14:paraId="71350CE1" w14:textId="77777777" w:rsidTr="00473AD3">
        <w:tc>
          <w:tcPr>
            <w:tcW w:w="1384" w:type="dxa"/>
          </w:tcPr>
          <w:p w14:paraId="3EFCA186" w14:textId="77777777" w:rsidR="008F04C6" w:rsidRPr="00D155CD" w:rsidRDefault="00D155CD" w:rsidP="0047439D">
            <w:pPr>
              <w:contextualSpacing/>
              <w:rPr>
                <w:rFonts w:ascii="Trebuchet MS" w:eastAsia="Calibri" w:hAnsi="Trebuchet MS" w:cs="Arial"/>
              </w:rPr>
            </w:pPr>
            <w:r>
              <w:rPr>
                <w:rFonts w:ascii="Trebuchet MS" w:hAnsi="Trebuchet MS" w:cstheme="minorHAnsi"/>
              </w:rPr>
              <w:t xml:space="preserve"> </w:t>
            </w:r>
            <w:r w:rsidR="00354FFF" w:rsidRPr="0047439D">
              <w:rPr>
                <w:rFonts w:ascii="Trebuchet MS" w:hAnsi="Trebuchet MS" w:cstheme="minorHAnsi"/>
              </w:rPr>
              <w:t>Option</w:t>
            </w:r>
            <w:r w:rsidR="00354FFF" w:rsidRPr="0047439D">
              <w:rPr>
                <w:rFonts w:ascii="Trebuchet MS" w:eastAsia="Calibri" w:hAnsi="Trebuchet MS" w:cs="Arial"/>
              </w:rPr>
              <w:t xml:space="preserve"> </w:t>
            </w:r>
            <w:r w:rsidR="008F04C6" w:rsidRPr="0047439D">
              <w:rPr>
                <w:rFonts w:ascii="Trebuchet MS" w:eastAsia="Calibri" w:hAnsi="Trebuchet MS" w:cs="Arial"/>
              </w:rPr>
              <w:t xml:space="preserve">3 </w:t>
            </w:r>
          </w:p>
        </w:tc>
        <w:tc>
          <w:tcPr>
            <w:tcW w:w="7858" w:type="dxa"/>
          </w:tcPr>
          <w:p w14:paraId="7CCD7601" w14:textId="77777777" w:rsidR="008F04C6" w:rsidRPr="0047439D" w:rsidRDefault="004F0A26" w:rsidP="0047439D">
            <w:pPr>
              <w:rPr>
                <w:rFonts w:ascii="Trebuchet MS" w:eastAsia="Times New Roman" w:hAnsi="Trebuchet MS" w:cs="Arial"/>
              </w:rPr>
            </w:pPr>
            <w:r w:rsidRPr="0047439D">
              <w:rPr>
                <w:rFonts w:ascii="Trebuchet MS" w:eastAsia="Times New Roman" w:hAnsi="Trebuchet MS" w:cs="Arial"/>
              </w:rPr>
              <w:t xml:space="preserve">There will be no births planned at WCH. </w:t>
            </w:r>
          </w:p>
        </w:tc>
      </w:tr>
    </w:tbl>
    <w:p w14:paraId="1B3C1225" w14:textId="77777777" w:rsidR="004A37F3" w:rsidRPr="0047439D" w:rsidRDefault="004A37F3" w:rsidP="0047439D">
      <w:pPr>
        <w:spacing w:after="0" w:line="240" w:lineRule="auto"/>
        <w:rPr>
          <w:rFonts w:ascii="Trebuchet MS" w:eastAsia="Times New Roman" w:hAnsi="Trebuchet MS" w:cs="Arial"/>
          <w:b/>
        </w:rPr>
      </w:pPr>
    </w:p>
    <w:p w14:paraId="6A90D966" w14:textId="77777777" w:rsidR="004A37F3" w:rsidRPr="00D155CD" w:rsidRDefault="004A37F3" w:rsidP="0047439D">
      <w:pPr>
        <w:spacing w:after="0" w:line="240" w:lineRule="auto"/>
        <w:rPr>
          <w:rFonts w:ascii="Trebuchet MS" w:eastAsia="Times New Roman" w:hAnsi="Trebuchet MS" w:cs="Arial"/>
          <w:i/>
          <w:color w:val="1F497D" w:themeColor="text2"/>
        </w:rPr>
      </w:pPr>
      <w:r w:rsidRPr="00D155CD">
        <w:rPr>
          <w:rFonts w:ascii="Trebuchet MS" w:eastAsia="Times New Roman" w:hAnsi="Trebuchet MS" w:cs="Arial"/>
          <w:i/>
          <w:color w:val="1F497D" w:themeColor="text2"/>
        </w:rPr>
        <w:t>Q</w:t>
      </w:r>
      <w:r w:rsidR="00D155CD" w:rsidRPr="00D155CD">
        <w:rPr>
          <w:rFonts w:ascii="Trebuchet MS" w:eastAsia="Times New Roman" w:hAnsi="Trebuchet MS" w:cs="Arial"/>
          <w:i/>
          <w:color w:val="1F497D" w:themeColor="text2"/>
        </w:rPr>
        <w:t>UESTION:</w:t>
      </w:r>
      <w:r w:rsidRPr="00D155CD">
        <w:rPr>
          <w:rFonts w:ascii="Trebuchet MS" w:eastAsia="Times New Roman" w:hAnsi="Trebuchet MS" w:cs="Arial"/>
          <w:i/>
          <w:color w:val="1F497D" w:themeColor="text2"/>
        </w:rPr>
        <w:t xml:space="preserve"> How will </w:t>
      </w:r>
      <w:r w:rsidR="00D155CD" w:rsidRPr="00D155CD">
        <w:rPr>
          <w:rFonts w:ascii="Trebuchet MS" w:eastAsia="Times New Roman" w:hAnsi="Trebuchet MS" w:cs="Arial"/>
          <w:i/>
          <w:color w:val="1F497D" w:themeColor="text2"/>
        </w:rPr>
        <w:t>North West Ambulance Service</w:t>
      </w:r>
      <w:r w:rsidRPr="00D155CD">
        <w:rPr>
          <w:rFonts w:ascii="Trebuchet MS" w:eastAsia="Times New Roman" w:hAnsi="Trebuchet MS" w:cs="Arial"/>
          <w:i/>
          <w:color w:val="1F497D" w:themeColor="text2"/>
        </w:rPr>
        <w:t xml:space="preserve"> deal with more cases and transfers?</w:t>
      </w:r>
    </w:p>
    <w:p w14:paraId="51F11497" w14:textId="77777777" w:rsidR="000A5BBD" w:rsidRPr="0047439D" w:rsidRDefault="000A5BBD" w:rsidP="0047439D">
      <w:pPr>
        <w:spacing w:after="0" w:line="240" w:lineRule="auto"/>
        <w:rPr>
          <w:rFonts w:ascii="Trebuchet MS" w:eastAsia="Times New Roman" w:hAnsi="Trebuchet MS" w:cs="Arial"/>
          <w:b/>
        </w:rPr>
      </w:pPr>
    </w:p>
    <w:p w14:paraId="28AFCC55" w14:textId="77777777" w:rsidR="00D155CD" w:rsidRDefault="00D155CD" w:rsidP="00D155CD">
      <w:pPr>
        <w:spacing w:after="0" w:line="240" w:lineRule="auto"/>
        <w:rPr>
          <w:rFonts w:ascii="Trebuchet MS" w:hAnsi="Trebuchet MS" w:cs="Consolas"/>
        </w:rPr>
      </w:pPr>
      <w:r>
        <w:rPr>
          <w:rFonts w:ascii="Trebuchet MS" w:hAnsi="Trebuchet MS" w:cs="Consolas"/>
        </w:rPr>
        <w:t>We would operate a similar model to the one adopted i</w:t>
      </w:r>
      <w:r w:rsidRPr="00786C23">
        <w:rPr>
          <w:rFonts w:ascii="Trebuchet MS" w:hAnsi="Trebuchet MS" w:cs="Consolas"/>
        </w:rPr>
        <w:t>n Wales</w:t>
      </w:r>
      <w:r>
        <w:rPr>
          <w:rFonts w:ascii="Trebuchet MS" w:hAnsi="Trebuchet MS" w:cs="Consolas"/>
        </w:rPr>
        <w:t>. There,</w:t>
      </w:r>
      <w:r w:rsidRPr="00786C23">
        <w:rPr>
          <w:rFonts w:ascii="Trebuchet MS" w:hAnsi="Trebuchet MS" w:cs="Consolas"/>
        </w:rPr>
        <w:t xml:space="preserve"> a Dedicated Ambulance Vehicle (DAV) is commissioned by the Health Board from the Welsh Ambulance Service Trust (WAST) to transport urgent maternal, neonatal and paediatric transfer</w:t>
      </w:r>
      <w:r>
        <w:rPr>
          <w:rFonts w:ascii="Trebuchet MS" w:hAnsi="Trebuchet MS" w:cs="Consolas"/>
        </w:rPr>
        <w:t xml:space="preserve">s from </w:t>
      </w:r>
      <w:proofErr w:type="spellStart"/>
      <w:r>
        <w:rPr>
          <w:rFonts w:ascii="Trebuchet MS" w:hAnsi="Trebuchet MS" w:cs="Consolas"/>
        </w:rPr>
        <w:t>Withybush</w:t>
      </w:r>
      <w:proofErr w:type="spellEnd"/>
      <w:r>
        <w:rPr>
          <w:rFonts w:ascii="Trebuchet MS" w:hAnsi="Trebuchet MS" w:cs="Consolas"/>
        </w:rPr>
        <w:t xml:space="preserve"> to </w:t>
      </w:r>
      <w:proofErr w:type="spellStart"/>
      <w:r>
        <w:rPr>
          <w:rFonts w:ascii="Trebuchet MS" w:hAnsi="Trebuchet MS" w:cs="Consolas"/>
        </w:rPr>
        <w:t>Glangwili</w:t>
      </w:r>
      <w:proofErr w:type="spellEnd"/>
      <w:r>
        <w:rPr>
          <w:rFonts w:ascii="Trebuchet MS" w:hAnsi="Trebuchet MS" w:cs="Consolas"/>
        </w:rPr>
        <w:t xml:space="preserve"> – </w:t>
      </w:r>
      <w:r w:rsidRPr="00786C23">
        <w:rPr>
          <w:rFonts w:ascii="Trebuchet MS" w:hAnsi="Trebuchet MS" w:cs="Consolas"/>
        </w:rPr>
        <w:t>a journey of just over 33 miles. We have used the experience in Wales to conclude that this would be a good ad</w:t>
      </w:r>
      <w:r>
        <w:rPr>
          <w:rFonts w:ascii="Trebuchet MS" w:hAnsi="Trebuchet MS" w:cs="Consolas"/>
        </w:rPr>
        <w:t xml:space="preserve">ditional service to support West Cumberland Hospital’s (WCH) </w:t>
      </w:r>
      <w:r w:rsidRPr="00786C23">
        <w:rPr>
          <w:rFonts w:ascii="Trebuchet MS" w:hAnsi="Trebuchet MS" w:cs="Consolas"/>
        </w:rPr>
        <w:t>services.</w:t>
      </w:r>
    </w:p>
    <w:p w14:paraId="7B3EACCC" w14:textId="77777777" w:rsidR="00D155CD" w:rsidRPr="00786C23" w:rsidRDefault="00D155CD" w:rsidP="00D155CD">
      <w:pPr>
        <w:spacing w:after="0" w:line="240" w:lineRule="auto"/>
        <w:rPr>
          <w:rFonts w:ascii="Trebuchet MS" w:hAnsi="Trebuchet MS" w:cs="Consolas"/>
        </w:rPr>
      </w:pPr>
    </w:p>
    <w:p w14:paraId="2E77F8BC" w14:textId="77777777" w:rsidR="00D155CD" w:rsidRDefault="00D155CD" w:rsidP="00D155CD">
      <w:pPr>
        <w:spacing w:after="0" w:line="240" w:lineRule="auto"/>
        <w:rPr>
          <w:rFonts w:ascii="Trebuchet MS" w:hAnsi="Trebuchet MS" w:cs="Consolas"/>
        </w:rPr>
      </w:pPr>
      <w:r w:rsidRPr="00786C23">
        <w:rPr>
          <w:rFonts w:ascii="Trebuchet MS" w:hAnsi="Trebuchet MS" w:cs="Consolas"/>
        </w:rPr>
        <w:t>There are many similarities between Cumbria and Wales including geography, levels of deprivation and poor</w:t>
      </w:r>
      <w:r>
        <w:rPr>
          <w:rFonts w:ascii="Trebuchet MS" w:hAnsi="Trebuchet MS" w:cs="Consolas"/>
        </w:rPr>
        <w:t xml:space="preserve"> road infrastructure. </w:t>
      </w:r>
      <w:r w:rsidRPr="00786C23">
        <w:rPr>
          <w:rFonts w:ascii="Trebuchet MS" w:hAnsi="Trebuchet MS" w:cs="Consolas"/>
        </w:rPr>
        <w:t>Both areas have lower than average car ownership and public transport is limited.</w:t>
      </w:r>
    </w:p>
    <w:p w14:paraId="4B8E0A0E" w14:textId="77777777" w:rsidR="00D155CD" w:rsidRPr="00786C23" w:rsidRDefault="00D155CD" w:rsidP="00D155CD">
      <w:pPr>
        <w:spacing w:after="0" w:line="240" w:lineRule="auto"/>
        <w:rPr>
          <w:rFonts w:ascii="Trebuchet MS" w:hAnsi="Trebuchet MS" w:cs="Consolas"/>
        </w:rPr>
      </w:pPr>
    </w:p>
    <w:p w14:paraId="2324990C" w14:textId="77777777" w:rsidR="00D155CD" w:rsidRDefault="00D155CD" w:rsidP="00D155CD">
      <w:pPr>
        <w:spacing w:after="0" w:line="240" w:lineRule="auto"/>
        <w:rPr>
          <w:rFonts w:ascii="Trebuchet MS" w:hAnsi="Trebuchet MS" w:cs="Consolas"/>
        </w:rPr>
      </w:pPr>
      <w:r w:rsidRPr="00786C23">
        <w:rPr>
          <w:rFonts w:ascii="Trebuchet MS" w:hAnsi="Trebuchet MS" w:cs="Consolas"/>
        </w:rPr>
        <w:t xml:space="preserve">Public concerns about the time taken to travel from the </w:t>
      </w:r>
      <w:r>
        <w:rPr>
          <w:rFonts w:ascii="Trebuchet MS" w:hAnsi="Trebuchet MS" w:cs="Consolas"/>
        </w:rPr>
        <w:t>west c</w:t>
      </w:r>
      <w:r w:rsidRPr="00786C23">
        <w:rPr>
          <w:rFonts w:ascii="Trebuchet MS" w:hAnsi="Trebuchet MS" w:cs="Consolas"/>
        </w:rPr>
        <w:t xml:space="preserve">oast in Wales are very similar to </w:t>
      </w:r>
      <w:r>
        <w:rPr>
          <w:rFonts w:ascii="Trebuchet MS" w:hAnsi="Trebuchet MS" w:cs="Consolas"/>
        </w:rPr>
        <w:t>those expressed by residents in w</w:t>
      </w:r>
      <w:r w:rsidRPr="00786C23">
        <w:rPr>
          <w:rFonts w:ascii="Trebuchet MS" w:hAnsi="Trebuchet MS" w:cs="Consolas"/>
        </w:rPr>
        <w:t>est Cumbria; in particular they are anxious that delays in reaching urgent and emergency care may result in deterioration of condition or outcome.</w:t>
      </w:r>
    </w:p>
    <w:p w14:paraId="4E1032A8" w14:textId="77777777" w:rsidR="00D155CD" w:rsidRPr="00786C23" w:rsidRDefault="00D155CD" w:rsidP="00D155CD">
      <w:pPr>
        <w:spacing w:after="0" w:line="240" w:lineRule="auto"/>
        <w:rPr>
          <w:rFonts w:ascii="Trebuchet MS" w:hAnsi="Trebuchet MS" w:cs="Consolas"/>
        </w:rPr>
      </w:pPr>
    </w:p>
    <w:p w14:paraId="5E7433F1" w14:textId="77777777" w:rsidR="00D155CD" w:rsidRDefault="00D155CD" w:rsidP="00D155CD">
      <w:pPr>
        <w:spacing w:after="0" w:line="240" w:lineRule="auto"/>
        <w:rPr>
          <w:rFonts w:ascii="Trebuchet MS" w:hAnsi="Trebuchet MS" w:cs="Consolas"/>
        </w:rPr>
      </w:pPr>
      <w:r w:rsidRPr="00786C23">
        <w:rPr>
          <w:rFonts w:ascii="Trebuchet MS" w:hAnsi="Trebuchet MS" w:cs="Consolas"/>
        </w:rPr>
        <w:t>The DAV is staffed by a 10-strong team of paramedics and emergency technicians who provide 24/7 cover. Following a review of activity data, the RCPCH review concluded that there had been “no measurable deterioration in clinical outcomes” as a result of this service development.</w:t>
      </w:r>
    </w:p>
    <w:p w14:paraId="2AF98762" w14:textId="77777777" w:rsidR="00D155CD" w:rsidRPr="00786C23" w:rsidRDefault="00D155CD" w:rsidP="00D155CD">
      <w:pPr>
        <w:spacing w:after="0" w:line="240" w:lineRule="auto"/>
        <w:rPr>
          <w:rFonts w:ascii="Trebuchet MS" w:hAnsi="Trebuchet MS" w:cs="Consolas"/>
        </w:rPr>
      </w:pPr>
    </w:p>
    <w:p w14:paraId="41CB847B" w14:textId="77777777" w:rsidR="00D155CD" w:rsidRPr="00786C23" w:rsidRDefault="00D155CD" w:rsidP="00D155CD">
      <w:pPr>
        <w:spacing w:after="0" w:line="240" w:lineRule="auto"/>
        <w:rPr>
          <w:rFonts w:ascii="Trebuchet MS" w:hAnsi="Trebuchet MS" w:cs="Consolas"/>
        </w:rPr>
      </w:pPr>
      <w:r w:rsidRPr="00786C23">
        <w:rPr>
          <w:rFonts w:ascii="Trebuchet MS" w:hAnsi="Trebuchet MS" w:cs="Consolas"/>
        </w:rPr>
        <w:lastRenderedPageBreak/>
        <w:t xml:space="preserve">As the team is underutilised in terms of transfers, the staff provide additional support to </w:t>
      </w:r>
      <w:proofErr w:type="spellStart"/>
      <w:r w:rsidRPr="00786C23">
        <w:rPr>
          <w:rFonts w:ascii="Trebuchet MS" w:hAnsi="Trebuchet MS" w:cs="Consolas"/>
        </w:rPr>
        <w:t>Withybush</w:t>
      </w:r>
      <w:proofErr w:type="spellEnd"/>
      <w:r w:rsidRPr="00786C23">
        <w:rPr>
          <w:rFonts w:ascii="Trebuchet MS" w:hAnsi="Trebuchet MS" w:cs="Consolas"/>
        </w:rPr>
        <w:t xml:space="preserve"> Hospital providing emergency training to staff, support for activity in </w:t>
      </w:r>
      <w:r>
        <w:rPr>
          <w:rFonts w:ascii="Trebuchet MS" w:hAnsi="Trebuchet MS" w:cs="Consolas"/>
        </w:rPr>
        <w:t>the emergency department</w:t>
      </w:r>
      <w:r w:rsidRPr="00786C23">
        <w:rPr>
          <w:rFonts w:ascii="Trebuchet MS" w:hAnsi="Trebuchet MS" w:cs="Consolas"/>
        </w:rPr>
        <w:t xml:space="preserve"> and on the wards, </w:t>
      </w:r>
      <w:r>
        <w:rPr>
          <w:rFonts w:ascii="Trebuchet MS" w:hAnsi="Trebuchet MS" w:cs="Consolas"/>
        </w:rPr>
        <w:t>as well as</w:t>
      </w:r>
      <w:r w:rsidRPr="00786C23">
        <w:rPr>
          <w:rFonts w:ascii="Trebuchet MS" w:hAnsi="Trebuchet MS" w:cs="Consolas"/>
        </w:rPr>
        <w:t xml:space="preserve"> occasional assistance in the </w:t>
      </w:r>
      <w:r w:rsidR="0087517A">
        <w:rPr>
          <w:rFonts w:ascii="Trebuchet MS" w:hAnsi="Trebuchet MS" w:cs="Consolas"/>
        </w:rPr>
        <w:t>midwife-led unit</w:t>
      </w:r>
      <w:r w:rsidRPr="00786C23">
        <w:rPr>
          <w:rFonts w:ascii="Trebuchet MS" w:hAnsi="Trebuchet MS" w:cs="Consolas"/>
        </w:rPr>
        <w:t xml:space="preserve">. </w:t>
      </w:r>
    </w:p>
    <w:p w14:paraId="37A64045" w14:textId="77777777" w:rsidR="00D155CD" w:rsidRDefault="00D155CD" w:rsidP="00D155CD">
      <w:pPr>
        <w:spacing w:after="0" w:line="240" w:lineRule="auto"/>
        <w:rPr>
          <w:rFonts w:ascii="Trebuchet MS" w:hAnsi="Trebuchet MS" w:cs="Consolas"/>
          <w:iCs/>
        </w:rPr>
      </w:pPr>
    </w:p>
    <w:p w14:paraId="7FFC6BE2" w14:textId="77777777" w:rsidR="00D155CD" w:rsidRPr="00786C23" w:rsidRDefault="00D155CD" w:rsidP="00D155CD">
      <w:pPr>
        <w:spacing w:after="0" w:line="240" w:lineRule="auto"/>
        <w:rPr>
          <w:rFonts w:ascii="Trebuchet MS" w:hAnsi="Trebuchet MS" w:cs="Consolas"/>
          <w:iCs/>
        </w:rPr>
      </w:pPr>
      <w:r>
        <w:rPr>
          <w:rFonts w:ascii="Trebuchet MS" w:hAnsi="Trebuchet MS" w:cs="Consolas"/>
          <w:iCs/>
        </w:rPr>
        <w:t>The vehicle is a ring-</w:t>
      </w:r>
      <w:r w:rsidRPr="00786C23">
        <w:rPr>
          <w:rFonts w:ascii="Trebuchet MS" w:hAnsi="Trebuchet MS" w:cs="Consolas"/>
          <w:iCs/>
        </w:rPr>
        <w:t xml:space="preserve">fenced resource provided to transfer women, babies and children from WCH to </w:t>
      </w:r>
      <w:r>
        <w:rPr>
          <w:rFonts w:ascii="Trebuchet MS" w:hAnsi="Trebuchet MS" w:cs="Consolas"/>
          <w:iCs/>
        </w:rPr>
        <w:t xml:space="preserve">Cumberland Infirmary Carlisle (CIC) – </w:t>
      </w:r>
      <w:r w:rsidRPr="00786C23">
        <w:rPr>
          <w:rFonts w:ascii="Trebuchet MS" w:hAnsi="Trebuchet MS" w:cs="Consolas"/>
          <w:iCs/>
        </w:rPr>
        <w:t>and other specialist centre</w:t>
      </w:r>
      <w:r>
        <w:rPr>
          <w:rFonts w:ascii="Trebuchet MS" w:hAnsi="Trebuchet MS" w:cs="Consolas"/>
          <w:iCs/>
        </w:rPr>
        <w:t>s if the need should arise –</w:t>
      </w:r>
      <w:r w:rsidRPr="00786C23">
        <w:rPr>
          <w:rFonts w:ascii="Trebuchet MS" w:hAnsi="Trebuchet MS" w:cs="Consolas"/>
          <w:iCs/>
        </w:rPr>
        <w:t xml:space="preserve"> and is in addition to the existing ambulance establishment.</w:t>
      </w:r>
    </w:p>
    <w:p w14:paraId="11C3AE9F" w14:textId="77777777" w:rsidR="004A37F3" w:rsidRPr="0047439D" w:rsidRDefault="004A37F3" w:rsidP="0047439D">
      <w:pPr>
        <w:spacing w:after="0" w:line="240" w:lineRule="auto"/>
        <w:rPr>
          <w:rFonts w:ascii="Trebuchet MS" w:eastAsia="Times New Roman" w:hAnsi="Trebuchet MS" w:cs="Arial"/>
          <w:b/>
        </w:rPr>
      </w:pPr>
    </w:p>
    <w:p w14:paraId="1B0EC46F" w14:textId="77777777" w:rsidR="004A37F3" w:rsidRPr="0087517A" w:rsidRDefault="004A37F3" w:rsidP="0047439D">
      <w:pPr>
        <w:spacing w:after="0" w:line="240" w:lineRule="auto"/>
        <w:rPr>
          <w:rFonts w:ascii="Trebuchet MS" w:eastAsia="Times New Roman" w:hAnsi="Trebuchet MS" w:cs="Arial"/>
          <w:i/>
          <w:color w:val="1F497D" w:themeColor="text2"/>
        </w:rPr>
      </w:pPr>
      <w:r w:rsidRPr="0087517A">
        <w:rPr>
          <w:rFonts w:ascii="Trebuchet MS" w:eastAsia="Times New Roman" w:hAnsi="Trebuchet MS" w:cs="Arial"/>
          <w:i/>
          <w:color w:val="1F497D" w:themeColor="text2"/>
        </w:rPr>
        <w:t>Q</w:t>
      </w:r>
      <w:r w:rsidR="0087517A" w:rsidRPr="0087517A">
        <w:rPr>
          <w:rFonts w:ascii="Trebuchet MS" w:eastAsia="Times New Roman" w:hAnsi="Trebuchet MS" w:cs="Arial"/>
          <w:i/>
          <w:color w:val="1F497D" w:themeColor="text2"/>
        </w:rPr>
        <w:t>UESTION:</w:t>
      </w:r>
      <w:r w:rsidRPr="0087517A">
        <w:rPr>
          <w:rFonts w:ascii="Trebuchet MS" w:eastAsia="Times New Roman" w:hAnsi="Trebuchet MS" w:cs="Arial"/>
          <w:i/>
          <w:color w:val="1F497D" w:themeColor="text2"/>
        </w:rPr>
        <w:t xml:space="preserve"> What will transport arrangements be for sick children from WCH to CIC?</w:t>
      </w:r>
    </w:p>
    <w:p w14:paraId="2092926B" w14:textId="77777777" w:rsidR="004A37F3" w:rsidRPr="0047439D" w:rsidRDefault="004A37F3" w:rsidP="0047439D">
      <w:pPr>
        <w:spacing w:after="0" w:line="240" w:lineRule="auto"/>
        <w:rPr>
          <w:rFonts w:ascii="Trebuchet MS" w:eastAsia="Times New Roman" w:hAnsi="Trebuchet MS" w:cs="Arial"/>
        </w:rPr>
      </w:pPr>
    </w:p>
    <w:p w14:paraId="3207E046"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Any child who needs to be transferred will be transferred in an am</w:t>
      </w:r>
      <w:r w:rsidR="0087517A">
        <w:rPr>
          <w:rFonts w:ascii="Trebuchet MS" w:eastAsia="Times New Roman" w:hAnsi="Trebuchet MS" w:cs="Arial"/>
        </w:rPr>
        <w:t>bulance with a trained escort (</w:t>
      </w:r>
      <w:r w:rsidRPr="0047439D">
        <w:rPr>
          <w:rFonts w:ascii="Trebuchet MS" w:eastAsia="Times New Roman" w:hAnsi="Trebuchet MS" w:cs="Arial"/>
        </w:rPr>
        <w:t>usually a nurse or paramedic)</w:t>
      </w:r>
      <w:r w:rsidR="0087517A">
        <w:rPr>
          <w:rFonts w:ascii="Trebuchet MS" w:eastAsia="Times New Roman" w:hAnsi="Trebuchet MS" w:cs="Arial"/>
        </w:rPr>
        <w:t>.</w:t>
      </w:r>
    </w:p>
    <w:p w14:paraId="7333A941" w14:textId="77777777" w:rsidR="0081002D" w:rsidRPr="0047439D" w:rsidRDefault="0081002D" w:rsidP="0047439D">
      <w:pPr>
        <w:spacing w:after="0" w:line="240" w:lineRule="auto"/>
        <w:rPr>
          <w:rFonts w:ascii="Trebuchet MS" w:eastAsia="Times New Roman" w:hAnsi="Trebuchet MS" w:cs="Arial"/>
          <w:b/>
          <w:color w:val="FF0000"/>
        </w:rPr>
      </w:pPr>
    </w:p>
    <w:p w14:paraId="1FF11BED" w14:textId="77777777" w:rsidR="00D9661F" w:rsidRDefault="0087517A" w:rsidP="0047439D">
      <w:pPr>
        <w:spacing w:after="0" w:line="240" w:lineRule="auto"/>
        <w:rPr>
          <w:rFonts w:ascii="Trebuchet MS" w:hAnsi="Trebuchet MS"/>
          <w:i/>
          <w:color w:val="1F497D" w:themeColor="text2"/>
        </w:rPr>
      </w:pPr>
      <w:r w:rsidRPr="0087517A">
        <w:rPr>
          <w:rFonts w:ascii="Trebuchet MS" w:hAnsi="Trebuchet MS" w:cstheme="minorHAnsi"/>
          <w:i/>
          <w:color w:val="1F497D" w:themeColor="text2"/>
        </w:rPr>
        <w:t xml:space="preserve">QUESTION: </w:t>
      </w:r>
      <w:r w:rsidR="00D9661F" w:rsidRPr="0087517A">
        <w:rPr>
          <w:rFonts w:ascii="Trebuchet MS" w:hAnsi="Trebuchet MS"/>
          <w:i/>
          <w:color w:val="1F497D" w:themeColor="text2"/>
        </w:rPr>
        <w:t>Why can’t the units carry on as they are?</w:t>
      </w:r>
    </w:p>
    <w:p w14:paraId="7FC90991" w14:textId="77777777" w:rsidR="0087517A" w:rsidRPr="0087517A" w:rsidRDefault="0087517A" w:rsidP="0047439D">
      <w:pPr>
        <w:spacing w:after="0" w:line="240" w:lineRule="auto"/>
        <w:rPr>
          <w:rFonts w:ascii="Trebuchet MS" w:hAnsi="Trebuchet MS" w:cstheme="minorHAnsi"/>
          <w:i/>
          <w:color w:val="1F497D" w:themeColor="text2"/>
        </w:rPr>
      </w:pPr>
    </w:p>
    <w:p w14:paraId="5E8101E6" w14:textId="77777777" w:rsidR="0087517A" w:rsidRDefault="0087517A" w:rsidP="0047439D">
      <w:pPr>
        <w:spacing w:after="0" w:line="240" w:lineRule="auto"/>
        <w:rPr>
          <w:rFonts w:ascii="Trebuchet MS" w:hAnsi="Trebuchet MS" w:cs="Arial"/>
          <w:b/>
          <w:u w:val="single"/>
        </w:rPr>
      </w:pPr>
      <w:r>
        <w:rPr>
          <w:rFonts w:ascii="Trebuchet MS" w:hAnsi="Trebuchet MS" w:cstheme="minorHAnsi"/>
        </w:rPr>
        <w:t>Due to problems</w:t>
      </w:r>
      <w:r w:rsidR="00CD5589" w:rsidRPr="0047439D">
        <w:rPr>
          <w:rFonts w:ascii="Trebuchet MS" w:hAnsi="Trebuchet MS" w:cstheme="minorHAnsi"/>
        </w:rPr>
        <w:t xml:space="preserve"> with availability</w:t>
      </w:r>
      <w:r w:rsidR="00D9661F" w:rsidRPr="0047439D">
        <w:rPr>
          <w:rFonts w:ascii="Trebuchet MS" w:hAnsi="Trebuchet MS" w:cstheme="minorHAnsi"/>
        </w:rPr>
        <w:t xml:space="preserve"> of paediatric doctors.</w:t>
      </w:r>
      <w:r>
        <w:rPr>
          <w:rFonts w:ascii="Trebuchet MS" w:hAnsi="Trebuchet MS" w:cstheme="minorHAnsi"/>
        </w:rPr>
        <w:t xml:space="preserve"> </w:t>
      </w:r>
      <w:r w:rsidR="00D9661F" w:rsidRPr="0047439D">
        <w:rPr>
          <w:rFonts w:ascii="Trebuchet MS" w:hAnsi="Trebuchet MS" w:cstheme="minorHAnsi"/>
        </w:rPr>
        <w:t>Newly qualified doctors find it particularly attractive to work in large specialist units or in a specifi</w:t>
      </w:r>
      <w:r>
        <w:rPr>
          <w:rFonts w:ascii="Trebuchet MS" w:hAnsi="Trebuchet MS" w:cstheme="minorHAnsi"/>
        </w:rPr>
        <w:t xml:space="preserve">c area of children’s medicine. In west, north and east </w:t>
      </w:r>
      <w:r w:rsidR="00D9661F" w:rsidRPr="0047439D">
        <w:rPr>
          <w:rFonts w:ascii="Trebuchet MS" w:hAnsi="Trebuchet MS" w:cstheme="minorHAnsi"/>
        </w:rPr>
        <w:t>Cumbria we cannot offer either of these benefits and, therefore, we do not have enough paediatric consu</w:t>
      </w:r>
      <w:r>
        <w:rPr>
          <w:rFonts w:ascii="Trebuchet MS" w:hAnsi="Trebuchet MS" w:cstheme="minorHAnsi"/>
        </w:rPr>
        <w:t>ltants in permanent employment.</w:t>
      </w:r>
      <w:r w:rsidR="00D9661F" w:rsidRPr="0047439D">
        <w:rPr>
          <w:rFonts w:ascii="Trebuchet MS" w:hAnsi="Trebuchet MS" w:cstheme="minorHAnsi"/>
        </w:rPr>
        <w:t xml:space="preserve"> This means we rely heavily on locums which </w:t>
      </w:r>
      <w:r w:rsidR="00CD5589" w:rsidRPr="0047439D">
        <w:rPr>
          <w:rFonts w:ascii="Trebuchet MS" w:hAnsi="Trebuchet MS" w:cstheme="minorHAnsi"/>
        </w:rPr>
        <w:t xml:space="preserve">can cause issues of continuity of care and </w:t>
      </w:r>
      <w:r w:rsidR="00D9661F" w:rsidRPr="0047439D">
        <w:rPr>
          <w:rFonts w:ascii="Trebuchet MS" w:hAnsi="Trebuchet MS" w:cstheme="minorHAnsi"/>
        </w:rPr>
        <w:t>is expensive and means the children’s service at both Whitehaven and Carlisle is sometimes at risk of temporary closure or reduction in service due to the lack of staff.</w:t>
      </w:r>
    </w:p>
    <w:p w14:paraId="1632C912" w14:textId="77777777" w:rsidR="0087517A" w:rsidRDefault="0087517A" w:rsidP="0047439D">
      <w:pPr>
        <w:spacing w:after="0" w:line="240" w:lineRule="auto"/>
        <w:rPr>
          <w:rFonts w:ascii="Trebuchet MS" w:hAnsi="Trebuchet MS" w:cs="Arial"/>
          <w:b/>
          <w:u w:val="single"/>
        </w:rPr>
      </w:pPr>
    </w:p>
    <w:p w14:paraId="35587C53" w14:textId="77777777" w:rsidR="00257D6E" w:rsidRDefault="00B50778" w:rsidP="0047439D">
      <w:pPr>
        <w:spacing w:after="0" w:line="240" w:lineRule="auto"/>
        <w:rPr>
          <w:rFonts w:ascii="Trebuchet MS" w:hAnsi="Trebuchet MS" w:cs="Arial"/>
        </w:rPr>
      </w:pPr>
      <w:r w:rsidRPr="0047439D">
        <w:rPr>
          <w:rFonts w:ascii="Trebuchet MS" w:hAnsi="Trebuchet MS" w:cs="Arial"/>
        </w:rPr>
        <w:t xml:space="preserve">Under current rota arrangements </w:t>
      </w:r>
      <w:r w:rsidR="00EF7201" w:rsidRPr="0047439D">
        <w:rPr>
          <w:rFonts w:ascii="Trebuchet MS" w:hAnsi="Trebuchet MS" w:cs="Arial"/>
        </w:rPr>
        <w:t>we need 5.</w:t>
      </w:r>
      <w:r w:rsidR="00257D6E" w:rsidRPr="0047439D">
        <w:rPr>
          <w:rFonts w:ascii="Trebuchet MS" w:hAnsi="Trebuchet MS" w:cs="Arial"/>
        </w:rPr>
        <w:t>2 w</w:t>
      </w:r>
      <w:r w:rsidR="00D9661F" w:rsidRPr="0047439D">
        <w:rPr>
          <w:rFonts w:ascii="Trebuchet MS" w:hAnsi="Trebuchet MS" w:cs="Arial"/>
        </w:rPr>
        <w:t xml:space="preserve">hole time equivalent </w:t>
      </w:r>
      <w:r w:rsidR="00EF7201" w:rsidRPr="0047439D">
        <w:rPr>
          <w:rFonts w:ascii="Trebuchet MS" w:hAnsi="Trebuchet MS" w:cs="Arial"/>
        </w:rPr>
        <w:t>(</w:t>
      </w:r>
      <w:proofErr w:type="spellStart"/>
      <w:r w:rsidR="00EF7201" w:rsidRPr="0047439D">
        <w:rPr>
          <w:rFonts w:ascii="Trebuchet MS" w:hAnsi="Trebuchet MS" w:cs="Arial"/>
        </w:rPr>
        <w:t>wte</w:t>
      </w:r>
      <w:proofErr w:type="spellEnd"/>
      <w:r w:rsidR="00EF7201" w:rsidRPr="0047439D">
        <w:rPr>
          <w:rFonts w:ascii="Trebuchet MS" w:hAnsi="Trebuchet MS" w:cs="Arial"/>
        </w:rPr>
        <w:t xml:space="preserve">) </w:t>
      </w:r>
      <w:r w:rsidR="00D9661F" w:rsidRPr="0047439D">
        <w:rPr>
          <w:rFonts w:ascii="Trebuchet MS" w:hAnsi="Trebuchet MS" w:cs="Arial"/>
        </w:rPr>
        <w:t>c</w:t>
      </w:r>
      <w:r w:rsidR="00257D6E" w:rsidRPr="0047439D">
        <w:rPr>
          <w:rFonts w:ascii="Trebuchet MS" w:hAnsi="Trebuchet MS" w:cs="Arial"/>
        </w:rPr>
        <w:t>onsultants</w:t>
      </w:r>
      <w:r w:rsidRPr="0047439D">
        <w:rPr>
          <w:rFonts w:ascii="Trebuchet MS" w:hAnsi="Trebuchet MS" w:cs="Arial"/>
        </w:rPr>
        <w:t xml:space="preserve"> to staff the unit at West Cumberland Hospital. </w:t>
      </w:r>
      <w:r w:rsidR="0087517A">
        <w:rPr>
          <w:rFonts w:ascii="Trebuchet MS" w:hAnsi="Trebuchet MS" w:cs="Arial"/>
        </w:rPr>
        <w:t xml:space="preserve">North Cumbria University Hospitals NHS Trust (NCUHT) </w:t>
      </w:r>
      <w:r w:rsidR="00D9661F" w:rsidRPr="0047439D">
        <w:rPr>
          <w:rFonts w:ascii="Trebuchet MS" w:hAnsi="Trebuchet MS" w:cs="Arial"/>
        </w:rPr>
        <w:t xml:space="preserve">currently has </w:t>
      </w:r>
      <w:r w:rsidR="0087517A">
        <w:rPr>
          <w:rFonts w:ascii="Trebuchet MS" w:hAnsi="Trebuchet MS" w:cs="Arial"/>
        </w:rPr>
        <w:t>one</w:t>
      </w:r>
      <w:r w:rsidR="00D9661F" w:rsidRPr="0047439D">
        <w:rPr>
          <w:rFonts w:ascii="Trebuchet MS" w:hAnsi="Trebuchet MS" w:cs="Arial"/>
        </w:rPr>
        <w:t xml:space="preserve"> </w:t>
      </w:r>
      <w:proofErr w:type="spellStart"/>
      <w:r w:rsidR="00D9661F" w:rsidRPr="0047439D">
        <w:rPr>
          <w:rFonts w:ascii="Trebuchet MS" w:hAnsi="Trebuchet MS" w:cs="Arial"/>
        </w:rPr>
        <w:t>w</w:t>
      </w:r>
      <w:r w:rsidR="00EF7201" w:rsidRPr="0047439D">
        <w:rPr>
          <w:rFonts w:ascii="Trebuchet MS" w:hAnsi="Trebuchet MS" w:cs="Arial"/>
        </w:rPr>
        <w:t>te</w:t>
      </w:r>
      <w:proofErr w:type="spellEnd"/>
      <w:r w:rsidR="00EF7201" w:rsidRPr="0047439D">
        <w:rPr>
          <w:rFonts w:ascii="Trebuchet MS" w:hAnsi="Trebuchet MS" w:cs="Arial"/>
        </w:rPr>
        <w:t xml:space="preserve"> </w:t>
      </w:r>
      <w:r w:rsidRPr="0047439D">
        <w:rPr>
          <w:rFonts w:ascii="Trebuchet MS" w:hAnsi="Trebuchet MS" w:cs="Arial"/>
        </w:rPr>
        <w:t>substantive consultant.</w:t>
      </w:r>
    </w:p>
    <w:p w14:paraId="1EA64C41" w14:textId="77777777" w:rsidR="0087517A" w:rsidRPr="0087517A" w:rsidRDefault="0087517A" w:rsidP="0047439D">
      <w:pPr>
        <w:spacing w:after="0" w:line="240" w:lineRule="auto"/>
        <w:rPr>
          <w:rFonts w:ascii="Trebuchet MS" w:hAnsi="Trebuchet MS" w:cs="Arial"/>
          <w:b/>
          <w:u w:val="single"/>
        </w:rPr>
      </w:pPr>
    </w:p>
    <w:p w14:paraId="6CC813C1" w14:textId="77777777" w:rsidR="00D9661F" w:rsidRDefault="00257D6E" w:rsidP="0047439D">
      <w:pPr>
        <w:spacing w:after="0" w:line="240" w:lineRule="auto"/>
        <w:rPr>
          <w:rFonts w:ascii="Trebuchet MS" w:hAnsi="Trebuchet MS" w:cs="Arial"/>
        </w:rPr>
      </w:pPr>
      <w:r w:rsidRPr="0047439D">
        <w:rPr>
          <w:rFonts w:ascii="Trebuchet MS" w:hAnsi="Trebuchet MS" w:cs="Arial"/>
        </w:rPr>
        <w:t>NCUH</w:t>
      </w:r>
      <w:r w:rsidR="0087517A">
        <w:rPr>
          <w:rFonts w:ascii="Trebuchet MS" w:hAnsi="Trebuchet MS" w:cs="Arial"/>
        </w:rPr>
        <w:t>T</w:t>
      </w:r>
      <w:r w:rsidRPr="0047439D">
        <w:rPr>
          <w:rFonts w:ascii="Trebuchet MS" w:hAnsi="Trebuchet MS" w:cs="Arial"/>
        </w:rPr>
        <w:t xml:space="preserve"> has attempted to recruit to all vacant </w:t>
      </w:r>
      <w:r w:rsidR="00797AB7" w:rsidRPr="0047439D">
        <w:rPr>
          <w:rFonts w:ascii="Trebuchet MS" w:hAnsi="Trebuchet MS" w:cs="Arial"/>
        </w:rPr>
        <w:t>c</w:t>
      </w:r>
      <w:r w:rsidR="0087517A">
        <w:rPr>
          <w:rFonts w:ascii="Trebuchet MS" w:hAnsi="Trebuchet MS" w:cs="Arial"/>
        </w:rPr>
        <w:t>onsultant posts four</w:t>
      </w:r>
      <w:r w:rsidRPr="0047439D">
        <w:rPr>
          <w:rFonts w:ascii="Trebuchet MS" w:hAnsi="Trebuchet MS" w:cs="Arial"/>
        </w:rPr>
        <w:t xml:space="preserve"> times within the previous 12 m</w:t>
      </w:r>
      <w:r w:rsidR="00B50778" w:rsidRPr="0047439D">
        <w:rPr>
          <w:rFonts w:ascii="Trebuchet MS" w:hAnsi="Trebuchet MS" w:cs="Arial"/>
        </w:rPr>
        <w:t>onths. This has resulted in</w:t>
      </w:r>
      <w:r w:rsidRPr="0047439D">
        <w:rPr>
          <w:rFonts w:ascii="Trebuchet MS" w:hAnsi="Trebuchet MS" w:cs="Arial"/>
        </w:rPr>
        <w:t xml:space="preserve"> one appointment to date whose preference is to work at C</w:t>
      </w:r>
      <w:r w:rsidR="00797AB7" w:rsidRPr="0047439D">
        <w:rPr>
          <w:rFonts w:ascii="Trebuchet MS" w:hAnsi="Trebuchet MS" w:cs="Arial"/>
        </w:rPr>
        <w:t>ar</w:t>
      </w:r>
      <w:r w:rsidR="00B50778" w:rsidRPr="0047439D">
        <w:rPr>
          <w:rFonts w:ascii="Trebuchet MS" w:hAnsi="Trebuchet MS" w:cs="Arial"/>
        </w:rPr>
        <w:t>l</w:t>
      </w:r>
      <w:r w:rsidR="00797AB7" w:rsidRPr="0047439D">
        <w:rPr>
          <w:rFonts w:ascii="Trebuchet MS" w:hAnsi="Trebuchet MS" w:cs="Arial"/>
        </w:rPr>
        <w:t>isle rather than Whitehaven</w:t>
      </w:r>
      <w:r w:rsidRPr="0047439D">
        <w:rPr>
          <w:rFonts w:ascii="Trebuchet MS" w:hAnsi="Trebuchet MS" w:cs="Arial"/>
        </w:rPr>
        <w:t>.</w:t>
      </w:r>
      <w:r w:rsidR="00B50778" w:rsidRPr="0047439D">
        <w:rPr>
          <w:rFonts w:ascii="Trebuchet MS" w:hAnsi="Trebuchet MS" w:cs="Arial"/>
        </w:rPr>
        <w:t xml:space="preserve"> The new rotas will include a larger number of consultant posts which will satisfy </w:t>
      </w:r>
      <w:r w:rsidR="0087517A">
        <w:rPr>
          <w:rFonts w:ascii="Trebuchet MS" w:hAnsi="Trebuchet MS" w:cs="Arial"/>
        </w:rPr>
        <w:t>Royal College of Paediatrics and Child Health</w:t>
      </w:r>
      <w:r w:rsidR="00B50778" w:rsidRPr="0047439D">
        <w:rPr>
          <w:rFonts w:ascii="Trebuchet MS" w:hAnsi="Trebuchet MS" w:cs="Arial"/>
        </w:rPr>
        <w:t xml:space="preserve"> standards and make the rota more attractive for applicants. </w:t>
      </w:r>
    </w:p>
    <w:p w14:paraId="52AAD184" w14:textId="77777777" w:rsidR="0087517A" w:rsidRPr="0047439D" w:rsidRDefault="0087517A" w:rsidP="0047439D">
      <w:pPr>
        <w:spacing w:after="0" w:line="240" w:lineRule="auto"/>
        <w:rPr>
          <w:rFonts w:ascii="Trebuchet MS" w:hAnsi="Trebuchet MS" w:cs="Arial"/>
        </w:rPr>
      </w:pPr>
    </w:p>
    <w:p w14:paraId="7E349F46" w14:textId="77777777" w:rsidR="00257D6E" w:rsidRPr="0047439D" w:rsidRDefault="0087517A" w:rsidP="0047439D">
      <w:pPr>
        <w:spacing w:after="0" w:line="240" w:lineRule="auto"/>
        <w:rPr>
          <w:rFonts w:ascii="Trebuchet MS" w:hAnsi="Trebuchet MS" w:cs="Arial"/>
        </w:rPr>
      </w:pPr>
      <w:r>
        <w:rPr>
          <w:rFonts w:ascii="Trebuchet MS" w:hAnsi="Trebuchet MS" w:cs="Arial"/>
        </w:rPr>
        <w:t>NCUHT</w:t>
      </w:r>
      <w:r w:rsidR="00257D6E" w:rsidRPr="0047439D">
        <w:rPr>
          <w:rFonts w:ascii="Trebuchet MS" w:hAnsi="Trebuchet MS" w:cs="Arial"/>
        </w:rPr>
        <w:t xml:space="preserve"> is adve</w:t>
      </w:r>
      <w:r w:rsidR="00797AB7" w:rsidRPr="0047439D">
        <w:rPr>
          <w:rFonts w:ascii="Trebuchet MS" w:hAnsi="Trebuchet MS" w:cs="Arial"/>
        </w:rPr>
        <w:t>rtising for junior grade Trust d</w:t>
      </w:r>
      <w:r w:rsidR="00257D6E" w:rsidRPr="0047439D">
        <w:rPr>
          <w:rFonts w:ascii="Trebuchet MS" w:hAnsi="Trebuchet MS" w:cs="Arial"/>
        </w:rPr>
        <w:t xml:space="preserve">octors on a continuous basis and has recruited to </w:t>
      </w:r>
      <w:r>
        <w:rPr>
          <w:rFonts w:ascii="Trebuchet MS" w:hAnsi="Trebuchet MS" w:cs="Arial"/>
        </w:rPr>
        <w:t>two</w:t>
      </w:r>
      <w:r w:rsidR="00257D6E" w:rsidRPr="0047439D">
        <w:rPr>
          <w:rFonts w:ascii="Trebuchet MS" w:hAnsi="Trebuchet MS" w:cs="Arial"/>
        </w:rPr>
        <w:t xml:space="preserve"> posts to date. One of these new recruits will work at CIC and one at WCH. </w:t>
      </w:r>
    </w:p>
    <w:p w14:paraId="43CF36F7" w14:textId="77777777" w:rsidR="0087517A" w:rsidRDefault="0087517A" w:rsidP="0047439D">
      <w:pPr>
        <w:spacing w:after="0" w:line="240" w:lineRule="auto"/>
        <w:rPr>
          <w:rFonts w:ascii="Trebuchet MS" w:hAnsi="Trebuchet MS" w:cs="Arial"/>
        </w:rPr>
      </w:pPr>
    </w:p>
    <w:p w14:paraId="7F7C895A" w14:textId="77777777" w:rsidR="0087517A" w:rsidRPr="0047439D" w:rsidRDefault="0087517A" w:rsidP="0087517A">
      <w:pPr>
        <w:spacing w:after="0" w:line="240" w:lineRule="auto"/>
        <w:rPr>
          <w:rFonts w:ascii="Trebuchet MS" w:hAnsi="Trebuchet MS" w:cs="Arial"/>
        </w:rPr>
      </w:pPr>
      <w:r>
        <w:rPr>
          <w:rFonts w:ascii="Trebuchet MS" w:hAnsi="Trebuchet MS" w:cs="Arial"/>
        </w:rPr>
        <w:t xml:space="preserve">The table below gives some indication of the recruitment difficulties the Trust has faced. </w:t>
      </w:r>
    </w:p>
    <w:p w14:paraId="67AE49EA" w14:textId="77777777" w:rsidR="00AF77A7" w:rsidRPr="0047439D" w:rsidRDefault="00AF77A7" w:rsidP="0047439D">
      <w:pPr>
        <w:spacing w:after="0" w:line="240" w:lineRule="auto"/>
        <w:rPr>
          <w:rFonts w:ascii="Trebuchet MS" w:hAnsi="Trebuchet MS" w:cs="Arial"/>
        </w:rPr>
      </w:pPr>
    </w:p>
    <w:tbl>
      <w:tblPr>
        <w:tblW w:w="5350" w:type="pct"/>
        <w:tblInd w:w="-459" w:type="dxa"/>
        <w:tblCellMar>
          <w:left w:w="0" w:type="dxa"/>
          <w:right w:w="0" w:type="dxa"/>
        </w:tblCellMar>
        <w:tblLook w:val="04A0" w:firstRow="1" w:lastRow="0" w:firstColumn="1" w:lastColumn="0" w:noHBand="0" w:noVBand="1"/>
      </w:tblPr>
      <w:tblGrid>
        <w:gridCol w:w="1836"/>
        <w:gridCol w:w="1553"/>
        <w:gridCol w:w="1557"/>
        <w:gridCol w:w="1555"/>
        <w:gridCol w:w="1553"/>
        <w:gridCol w:w="1835"/>
      </w:tblGrid>
      <w:tr w:rsidR="00257D6E" w:rsidRPr="0047439D" w14:paraId="404B363A" w14:textId="77777777" w:rsidTr="0087517A">
        <w:tc>
          <w:tcPr>
            <w:tcW w:w="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56788A"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Job title</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1A81"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 xml:space="preserve">Start Date advertised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48E92"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 xml:space="preserve">Closing date </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E4A5B"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Number of applicants</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784A9"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shortlisted</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92E1E" w14:textId="77777777" w:rsidR="00257D6E" w:rsidRPr="0047439D" w:rsidRDefault="00257D6E" w:rsidP="0047439D">
            <w:pPr>
              <w:spacing w:after="0" w:line="240" w:lineRule="auto"/>
              <w:rPr>
                <w:rFonts w:ascii="Trebuchet MS" w:hAnsi="Trebuchet MS" w:cs="Arial"/>
                <w:b/>
                <w:bCs/>
                <w:color w:val="1F497D"/>
              </w:rPr>
            </w:pPr>
            <w:r w:rsidRPr="0047439D">
              <w:rPr>
                <w:rFonts w:ascii="Trebuchet MS" w:eastAsia="Times New Roman" w:hAnsi="Trebuchet MS" w:cs="Arial"/>
                <w:b/>
                <w:bCs/>
                <w:color w:val="1F497D"/>
              </w:rPr>
              <w:t>Number of appointed</w:t>
            </w:r>
          </w:p>
        </w:tc>
      </w:tr>
      <w:tr w:rsidR="00257D6E" w:rsidRPr="0047439D" w14:paraId="75B60096" w14:textId="77777777" w:rsidTr="0087517A">
        <w:tc>
          <w:tcPr>
            <w:tcW w:w="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C162E"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Consultant in Paediatrics</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6D9BA4A5"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19/08/2015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07084827"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16/09/2015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63C4BD88"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0</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0DA8018C"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0</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015003FF"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0</w:t>
            </w:r>
          </w:p>
        </w:tc>
      </w:tr>
      <w:tr w:rsidR="00257D6E" w:rsidRPr="0047439D" w14:paraId="3093A56D" w14:textId="77777777" w:rsidTr="0087517A">
        <w:trPr>
          <w:trHeight w:val="609"/>
        </w:trPr>
        <w:tc>
          <w:tcPr>
            <w:tcW w:w="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681D"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As above</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0243FC07"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18/03/2016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052843B5"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17/04/2016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74BA1BD8"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14:paraId="22CB1AEF"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w:t>
            </w:r>
          </w:p>
          <w:p w14:paraId="64D4F58C" w14:textId="77777777" w:rsidR="00257D6E" w:rsidRPr="0047439D" w:rsidRDefault="00257D6E" w:rsidP="0047439D">
            <w:pPr>
              <w:spacing w:after="0" w:line="240" w:lineRule="auto"/>
              <w:rPr>
                <w:rFonts w:ascii="Trebuchet MS" w:hAnsi="Trebuchet MS" w:cs="Arial"/>
                <w:color w:val="1F497D"/>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8DCFAF0"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0 (no show at interview)</w:t>
            </w:r>
          </w:p>
        </w:tc>
      </w:tr>
      <w:tr w:rsidR="00257D6E" w:rsidRPr="0047439D" w14:paraId="69D15384" w14:textId="77777777" w:rsidTr="0087517A">
        <w:tc>
          <w:tcPr>
            <w:tcW w:w="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E1114"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As above</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0721F4E0"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13/05/2016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3CBBE93A"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12/06/2016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0FEF2439"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3</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644D637D"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2</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07EEA8E0" w14:textId="77777777" w:rsidR="00257D6E" w:rsidRPr="0047439D" w:rsidRDefault="00257D6E" w:rsidP="0047439D">
            <w:pPr>
              <w:spacing w:after="0" w:line="240" w:lineRule="auto"/>
              <w:rPr>
                <w:rFonts w:ascii="Trebuchet MS" w:hAnsi="Trebuchet MS" w:cs="Arial"/>
                <w:color w:val="1F497D"/>
              </w:rPr>
            </w:pPr>
            <w:r w:rsidRPr="0047439D">
              <w:rPr>
                <w:rFonts w:ascii="Trebuchet MS" w:eastAsia="Times New Roman" w:hAnsi="Trebuchet MS" w:cs="Arial"/>
                <w:color w:val="1F497D"/>
              </w:rPr>
              <w:t>1 (1 no show at interview)</w:t>
            </w:r>
          </w:p>
        </w:tc>
      </w:tr>
    </w:tbl>
    <w:p w14:paraId="1E7DED5C" w14:textId="77777777" w:rsidR="0087517A" w:rsidRDefault="0087517A" w:rsidP="0087517A">
      <w:pPr>
        <w:spacing w:after="0" w:line="240" w:lineRule="auto"/>
        <w:contextualSpacing/>
        <w:rPr>
          <w:rFonts w:ascii="Trebuchet MS" w:eastAsia="Calibri" w:hAnsi="Trebuchet MS" w:cs="Arial"/>
          <w:b/>
        </w:rPr>
      </w:pPr>
    </w:p>
    <w:p w14:paraId="6007A64E" w14:textId="77777777" w:rsidR="0087517A" w:rsidRDefault="0087517A" w:rsidP="0087517A">
      <w:pPr>
        <w:spacing w:after="0" w:line="240" w:lineRule="auto"/>
        <w:contextualSpacing/>
        <w:rPr>
          <w:rFonts w:ascii="Trebuchet MS" w:eastAsia="Calibri" w:hAnsi="Trebuchet MS" w:cs="Arial"/>
          <w:b/>
        </w:rPr>
      </w:pPr>
      <w:r w:rsidRPr="0047439D">
        <w:rPr>
          <w:rFonts w:ascii="Trebuchet MS" w:hAnsi="Trebuchet MS" w:cs="Arial"/>
        </w:rPr>
        <w:t>This has involved rewriting the job description, offering a recruitment premium, international recruitment,</w:t>
      </w:r>
      <w:r>
        <w:rPr>
          <w:rFonts w:ascii="Trebuchet MS" w:hAnsi="Trebuchet MS" w:cs="Arial"/>
        </w:rPr>
        <w:t xml:space="preserve"> liaison with the Great North Children’</w:t>
      </w:r>
      <w:r w:rsidR="005130C2">
        <w:rPr>
          <w:rFonts w:ascii="Trebuchet MS" w:hAnsi="Trebuchet MS" w:cs="Arial"/>
        </w:rPr>
        <w:t>s Hospital</w:t>
      </w:r>
      <w:r w:rsidRPr="0047439D">
        <w:rPr>
          <w:rFonts w:ascii="Trebuchet MS" w:hAnsi="Trebuchet MS" w:cs="Arial"/>
        </w:rPr>
        <w:t xml:space="preserve"> and promoting the job ad to paediatric focused Twitter community.</w:t>
      </w:r>
    </w:p>
    <w:p w14:paraId="2083EDE8" w14:textId="77777777" w:rsidR="0087517A" w:rsidRPr="0047439D" w:rsidRDefault="0087517A" w:rsidP="0047439D">
      <w:pPr>
        <w:spacing w:after="0" w:line="240" w:lineRule="auto"/>
        <w:ind w:left="720" w:hanging="360"/>
        <w:contextualSpacing/>
        <w:rPr>
          <w:rFonts w:ascii="Trebuchet MS" w:eastAsia="Calibri" w:hAnsi="Trebuchet MS" w:cs="Arial"/>
          <w:b/>
        </w:rPr>
      </w:pPr>
    </w:p>
    <w:p w14:paraId="725BAE65" w14:textId="77777777" w:rsidR="00AF3AA1" w:rsidRDefault="00AF3AA1" w:rsidP="0047439D">
      <w:pPr>
        <w:spacing w:after="0" w:line="240" w:lineRule="auto"/>
        <w:contextualSpacing/>
        <w:rPr>
          <w:rFonts w:ascii="Trebuchet MS" w:eastAsia="Calibri" w:hAnsi="Trebuchet MS" w:cs="Arial"/>
          <w:i/>
          <w:color w:val="1F497D" w:themeColor="text2"/>
        </w:rPr>
      </w:pPr>
    </w:p>
    <w:p w14:paraId="004AA285" w14:textId="77777777" w:rsidR="00D9661F" w:rsidRPr="005130C2" w:rsidRDefault="00797AB7" w:rsidP="0047439D">
      <w:pPr>
        <w:spacing w:after="0" w:line="240" w:lineRule="auto"/>
        <w:contextualSpacing/>
        <w:rPr>
          <w:rFonts w:ascii="Trebuchet MS" w:eastAsia="Calibri" w:hAnsi="Trebuchet MS" w:cs="Arial"/>
          <w:i/>
          <w:color w:val="1F497D" w:themeColor="text2"/>
        </w:rPr>
      </w:pPr>
      <w:r w:rsidRPr="005130C2">
        <w:rPr>
          <w:rFonts w:ascii="Trebuchet MS" w:eastAsia="Calibri" w:hAnsi="Trebuchet MS" w:cs="Arial"/>
          <w:i/>
          <w:color w:val="1F497D" w:themeColor="text2"/>
        </w:rPr>
        <w:lastRenderedPageBreak/>
        <w:t>Q</w:t>
      </w:r>
      <w:r w:rsidR="005130C2" w:rsidRPr="005130C2">
        <w:rPr>
          <w:rFonts w:ascii="Trebuchet MS" w:eastAsia="Calibri" w:hAnsi="Trebuchet MS" w:cs="Arial"/>
          <w:i/>
          <w:color w:val="1F497D" w:themeColor="text2"/>
        </w:rPr>
        <w:t>UESTION:</w:t>
      </w:r>
      <w:r w:rsidRPr="005130C2">
        <w:rPr>
          <w:rFonts w:ascii="Trebuchet MS" w:eastAsia="Calibri" w:hAnsi="Trebuchet MS" w:cs="Arial"/>
          <w:i/>
          <w:color w:val="1F497D" w:themeColor="text2"/>
        </w:rPr>
        <w:t xml:space="preserve"> </w:t>
      </w:r>
      <w:r w:rsidR="00D9661F" w:rsidRPr="005130C2">
        <w:rPr>
          <w:rFonts w:ascii="Trebuchet MS" w:eastAsia="Calibri" w:hAnsi="Trebuchet MS" w:cs="Arial"/>
          <w:i/>
          <w:color w:val="1F497D" w:themeColor="text2"/>
        </w:rPr>
        <w:t>If staffing wasn’t an issue would services remain the same?</w:t>
      </w:r>
    </w:p>
    <w:p w14:paraId="4A49757F" w14:textId="77777777" w:rsidR="00675AFB" w:rsidRPr="0047439D" w:rsidRDefault="00675AFB" w:rsidP="0047439D">
      <w:pPr>
        <w:spacing w:after="0" w:line="240" w:lineRule="auto"/>
        <w:contextualSpacing/>
        <w:rPr>
          <w:rFonts w:ascii="Trebuchet MS" w:eastAsia="Calibri" w:hAnsi="Trebuchet MS" w:cs="Arial"/>
          <w:b/>
        </w:rPr>
      </w:pPr>
    </w:p>
    <w:p w14:paraId="7F2D7747" w14:textId="77777777" w:rsidR="00D9661F" w:rsidRDefault="00675AFB" w:rsidP="0047439D">
      <w:pPr>
        <w:spacing w:after="0" w:line="240" w:lineRule="auto"/>
        <w:contextualSpacing/>
        <w:rPr>
          <w:rFonts w:ascii="Trebuchet MS" w:hAnsi="Trebuchet MS" w:cstheme="minorHAnsi"/>
        </w:rPr>
      </w:pPr>
      <w:r w:rsidRPr="0047439D">
        <w:rPr>
          <w:rFonts w:ascii="Trebuchet MS" w:eastAsia="Calibri" w:hAnsi="Trebuchet MS" w:cs="Arial"/>
        </w:rPr>
        <w:t>No, they do need to change.</w:t>
      </w:r>
      <w:r w:rsidR="005130C2">
        <w:rPr>
          <w:rFonts w:ascii="Trebuchet MS" w:eastAsia="Calibri" w:hAnsi="Trebuchet MS" w:cs="Arial"/>
        </w:rPr>
        <w:t xml:space="preserve"> </w:t>
      </w:r>
      <w:r w:rsidR="00D9661F" w:rsidRPr="0047439D">
        <w:rPr>
          <w:rFonts w:ascii="Trebuchet MS" w:hAnsi="Trebuchet MS" w:cstheme="minorHAnsi"/>
        </w:rPr>
        <w:t>Fewer children now have long stays in hospital but more children face</w:t>
      </w:r>
      <w:r w:rsidR="005130C2">
        <w:rPr>
          <w:rFonts w:ascii="Trebuchet MS" w:hAnsi="Trebuchet MS" w:cstheme="minorHAnsi"/>
        </w:rPr>
        <w:t xml:space="preserve"> short episodes of ill health. </w:t>
      </w:r>
      <w:r w:rsidR="00D9661F" w:rsidRPr="0047439D">
        <w:rPr>
          <w:rFonts w:ascii="Trebuchet MS" w:hAnsi="Trebuchet MS" w:cstheme="minorHAnsi"/>
        </w:rPr>
        <w:t>In response to this change the NHS has developed short sta</w:t>
      </w:r>
      <w:r w:rsidR="005130C2">
        <w:rPr>
          <w:rFonts w:ascii="Trebuchet MS" w:hAnsi="Trebuchet MS" w:cstheme="minorHAnsi"/>
        </w:rPr>
        <w:t xml:space="preserve">y paediatric assessment units (SSPAU). </w:t>
      </w:r>
      <w:r w:rsidR="00D9661F" w:rsidRPr="0047439D">
        <w:rPr>
          <w:rFonts w:ascii="Trebuchet MS" w:hAnsi="Trebuchet MS" w:cstheme="minorHAnsi"/>
        </w:rPr>
        <w:t>We currently have two such units in Carlisle and Whitehaven.</w:t>
      </w:r>
    </w:p>
    <w:p w14:paraId="0E45EDD6" w14:textId="77777777" w:rsidR="005130C2" w:rsidRPr="005130C2" w:rsidRDefault="005130C2" w:rsidP="0047439D">
      <w:pPr>
        <w:spacing w:after="0" w:line="240" w:lineRule="auto"/>
        <w:contextualSpacing/>
        <w:rPr>
          <w:rFonts w:ascii="Trebuchet MS" w:eastAsia="Calibri" w:hAnsi="Trebuchet MS" w:cs="Arial"/>
        </w:rPr>
      </w:pPr>
    </w:p>
    <w:p w14:paraId="2BC1D4C7" w14:textId="77777777" w:rsidR="00D9661F" w:rsidRDefault="00D9661F" w:rsidP="0047439D">
      <w:pPr>
        <w:spacing w:after="0" w:line="240" w:lineRule="auto"/>
        <w:rPr>
          <w:rFonts w:ascii="Trebuchet MS" w:hAnsi="Trebuchet MS" w:cstheme="minorHAnsi"/>
        </w:rPr>
      </w:pPr>
      <w:r w:rsidRPr="0047439D">
        <w:rPr>
          <w:rFonts w:ascii="Trebuchet MS" w:hAnsi="Trebuchet MS" w:cstheme="minorHAnsi"/>
        </w:rPr>
        <w:t xml:space="preserve">These units assess, monitor and treat or discharge children </w:t>
      </w:r>
      <w:r w:rsidR="005130C2">
        <w:rPr>
          <w:rFonts w:ascii="Trebuchet MS" w:hAnsi="Trebuchet MS" w:cstheme="minorHAnsi"/>
        </w:rPr>
        <w:t xml:space="preserve">and young people more quickly. </w:t>
      </w:r>
      <w:r w:rsidRPr="0047439D">
        <w:rPr>
          <w:rFonts w:ascii="Trebuchet MS" w:hAnsi="Trebuchet MS" w:cstheme="minorHAnsi"/>
        </w:rPr>
        <w:t>The success of these units depends upon close working between hospital and community services, good community nursing services, rapid access to paediatrician-led clinics and the support o</w:t>
      </w:r>
      <w:r w:rsidR="005130C2">
        <w:rPr>
          <w:rFonts w:ascii="Trebuchet MS" w:hAnsi="Trebuchet MS" w:cstheme="minorHAnsi"/>
        </w:rPr>
        <w:t>f GPs.</w:t>
      </w:r>
      <w:r w:rsidRPr="0047439D">
        <w:rPr>
          <w:rFonts w:ascii="Trebuchet MS" w:hAnsi="Trebuchet MS" w:cstheme="minorHAnsi"/>
        </w:rPr>
        <w:t xml:space="preserve"> It also depends on effective services to support children and young people with long term conditions</w:t>
      </w:r>
      <w:r w:rsidR="005130C2">
        <w:rPr>
          <w:rFonts w:ascii="Trebuchet MS" w:hAnsi="Trebuchet MS" w:cstheme="minorHAnsi"/>
        </w:rPr>
        <w:t>.</w:t>
      </w:r>
    </w:p>
    <w:p w14:paraId="460CAC50" w14:textId="77777777" w:rsidR="005130C2" w:rsidRPr="0047439D" w:rsidRDefault="005130C2" w:rsidP="0047439D">
      <w:pPr>
        <w:spacing w:after="0" w:line="240" w:lineRule="auto"/>
        <w:rPr>
          <w:rFonts w:ascii="Trebuchet MS" w:hAnsi="Trebuchet MS" w:cstheme="minorHAnsi"/>
        </w:rPr>
      </w:pPr>
    </w:p>
    <w:p w14:paraId="6F3B409E" w14:textId="77777777" w:rsidR="00D9661F" w:rsidRDefault="00D9661F" w:rsidP="0047439D">
      <w:pPr>
        <w:spacing w:after="0" w:line="240" w:lineRule="auto"/>
        <w:rPr>
          <w:rFonts w:ascii="Trebuchet MS" w:hAnsi="Trebuchet MS" w:cstheme="minorHAnsi"/>
        </w:rPr>
      </w:pPr>
      <w:r w:rsidRPr="0047439D">
        <w:rPr>
          <w:rFonts w:ascii="Trebuchet MS" w:hAnsi="Trebuchet MS" w:cstheme="minorHAnsi"/>
        </w:rPr>
        <w:t xml:space="preserve">Nationally, evidence suggests that up to 97% of children who come to hospital as an emergency can be safely cared for in a </w:t>
      </w:r>
      <w:r w:rsidR="005130C2">
        <w:rPr>
          <w:rFonts w:ascii="Trebuchet MS" w:hAnsi="Trebuchet MS" w:cstheme="minorHAnsi"/>
        </w:rPr>
        <w:t>SSPAU</w:t>
      </w:r>
      <w:r w:rsidRPr="0047439D">
        <w:rPr>
          <w:rFonts w:ascii="Trebuchet MS" w:hAnsi="Trebuchet MS" w:cstheme="minorHAnsi"/>
        </w:rPr>
        <w:t xml:space="preserve"> without needing t</w:t>
      </w:r>
      <w:r w:rsidR="005130C2">
        <w:rPr>
          <w:rFonts w:ascii="Trebuchet MS" w:hAnsi="Trebuchet MS" w:cstheme="minorHAnsi"/>
        </w:rPr>
        <w:t xml:space="preserve">o be admitted as an inpatient. </w:t>
      </w:r>
      <w:r w:rsidRPr="0047439D">
        <w:rPr>
          <w:rFonts w:ascii="Trebuchet MS" w:hAnsi="Trebuchet MS" w:cstheme="minorHAnsi"/>
        </w:rPr>
        <w:t xml:space="preserve">Currently, the majority of children who come to Carlisle and Whitehaven </w:t>
      </w:r>
      <w:r w:rsidR="005130C2">
        <w:rPr>
          <w:rFonts w:ascii="Trebuchet MS" w:hAnsi="Trebuchet MS" w:cstheme="minorHAnsi"/>
        </w:rPr>
        <w:t>including A&amp;</w:t>
      </w:r>
      <w:r w:rsidR="00AF77A7" w:rsidRPr="0047439D">
        <w:rPr>
          <w:rFonts w:ascii="Trebuchet MS" w:hAnsi="Trebuchet MS" w:cstheme="minorHAnsi"/>
        </w:rPr>
        <w:t xml:space="preserve">E attendances </w:t>
      </w:r>
      <w:r w:rsidRPr="0047439D">
        <w:rPr>
          <w:rFonts w:ascii="Trebuchet MS" w:hAnsi="Trebuchet MS" w:cstheme="minorHAnsi"/>
        </w:rPr>
        <w:t xml:space="preserve">(86%) do not need to be admitted as an inpatient. Of the children who are admitted, 37% stay less than 12 hours and 83% stay for no more than a day. Developing and enhancing the </w:t>
      </w:r>
      <w:r w:rsidR="005130C2">
        <w:rPr>
          <w:rFonts w:ascii="Trebuchet MS" w:hAnsi="Trebuchet MS" w:cstheme="minorHAnsi"/>
        </w:rPr>
        <w:t>SSPAUs</w:t>
      </w:r>
      <w:r w:rsidRPr="0047439D">
        <w:rPr>
          <w:rFonts w:ascii="Trebuchet MS" w:hAnsi="Trebuchet MS" w:cstheme="minorHAnsi"/>
        </w:rPr>
        <w:t xml:space="preserve"> at Carlisle and Whitehaven would mean more children get the care they need without having to be admitted as an inpatient.</w:t>
      </w:r>
    </w:p>
    <w:p w14:paraId="4F2AD925" w14:textId="77777777" w:rsidR="005130C2" w:rsidRPr="0047439D" w:rsidRDefault="005130C2" w:rsidP="0047439D">
      <w:pPr>
        <w:spacing w:after="0" w:line="240" w:lineRule="auto"/>
        <w:rPr>
          <w:rFonts w:ascii="Trebuchet MS" w:hAnsi="Trebuchet MS" w:cstheme="minorHAnsi"/>
        </w:rPr>
      </w:pPr>
    </w:p>
    <w:p w14:paraId="39D94213" w14:textId="77777777" w:rsidR="00D9661F" w:rsidRPr="0047439D" w:rsidRDefault="00765E10" w:rsidP="0047439D">
      <w:pPr>
        <w:spacing w:after="0" w:line="240" w:lineRule="auto"/>
        <w:contextualSpacing/>
        <w:rPr>
          <w:rFonts w:ascii="Trebuchet MS" w:hAnsi="Trebuchet MS" w:cstheme="minorHAnsi"/>
        </w:rPr>
      </w:pPr>
      <w:r w:rsidRPr="0047439D">
        <w:rPr>
          <w:rFonts w:ascii="Trebuchet MS" w:hAnsi="Trebuchet MS" w:cstheme="minorHAnsi"/>
        </w:rPr>
        <w:t>These</w:t>
      </w:r>
      <w:r w:rsidR="00384F4D" w:rsidRPr="0047439D">
        <w:rPr>
          <w:rFonts w:ascii="Trebuchet MS" w:hAnsi="Trebuchet MS" w:cstheme="minorHAnsi"/>
        </w:rPr>
        <w:t xml:space="preserve"> models of care are already being used in Cumbria and we must ensure we continue to dev</w:t>
      </w:r>
      <w:r w:rsidRPr="0047439D">
        <w:rPr>
          <w:rFonts w:ascii="Trebuchet MS" w:hAnsi="Trebuchet MS" w:cstheme="minorHAnsi"/>
        </w:rPr>
        <w:t xml:space="preserve">elop contemporary </w:t>
      </w:r>
      <w:r w:rsidR="00384F4D" w:rsidRPr="0047439D">
        <w:rPr>
          <w:rFonts w:ascii="Trebuchet MS" w:hAnsi="Trebuchet MS" w:cstheme="minorHAnsi"/>
        </w:rPr>
        <w:t>services in line with the rest of the UK.</w:t>
      </w:r>
    </w:p>
    <w:p w14:paraId="5EC8A060" w14:textId="77777777" w:rsidR="00D9661F" w:rsidRPr="0047439D" w:rsidRDefault="00D9661F" w:rsidP="0047439D">
      <w:pPr>
        <w:spacing w:after="0" w:line="240" w:lineRule="auto"/>
        <w:ind w:hanging="360"/>
        <w:contextualSpacing/>
        <w:rPr>
          <w:rFonts w:ascii="Trebuchet MS" w:eastAsia="Calibri" w:hAnsi="Trebuchet MS" w:cs="Arial"/>
          <w:b/>
        </w:rPr>
      </w:pPr>
    </w:p>
    <w:p w14:paraId="51BD7C09" w14:textId="77777777" w:rsidR="001F7A76" w:rsidRPr="005130C2" w:rsidRDefault="001F7A76" w:rsidP="0047439D">
      <w:pPr>
        <w:spacing w:after="0" w:line="240" w:lineRule="auto"/>
        <w:rPr>
          <w:rFonts w:ascii="Trebuchet MS" w:eastAsia="Times New Roman" w:hAnsi="Trebuchet MS" w:cs="Arial"/>
          <w:i/>
          <w:color w:val="1F497D" w:themeColor="text2"/>
        </w:rPr>
      </w:pPr>
      <w:r w:rsidRPr="005130C2">
        <w:rPr>
          <w:rFonts w:ascii="Trebuchet MS" w:eastAsia="Times New Roman" w:hAnsi="Trebuchet MS" w:cs="Arial"/>
          <w:i/>
          <w:color w:val="1F497D" w:themeColor="text2"/>
        </w:rPr>
        <w:t>Q</w:t>
      </w:r>
      <w:r w:rsidR="005130C2" w:rsidRPr="005130C2">
        <w:rPr>
          <w:rFonts w:ascii="Trebuchet MS" w:eastAsia="Times New Roman" w:hAnsi="Trebuchet MS" w:cs="Arial"/>
          <w:i/>
          <w:color w:val="1F497D" w:themeColor="text2"/>
        </w:rPr>
        <w:t>UESTION:</w:t>
      </w:r>
      <w:r w:rsidRPr="005130C2">
        <w:rPr>
          <w:rFonts w:ascii="Trebuchet MS" w:eastAsia="Times New Roman" w:hAnsi="Trebuchet MS" w:cs="Arial"/>
          <w:i/>
          <w:color w:val="1F497D" w:themeColor="text2"/>
        </w:rPr>
        <w:t xml:space="preserve"> Why is a full inpatient service being provided at </w:t>
      </w:r>
      <w:r w:rsidR="005130C2">
        <w:rPr>
          <w:rFonts w:ascii="Trebuchet MS" w:eastAsia="Times New Roman" w:hAnsi="Trebuchet MS" w:cs="Arial"/>
          <w:i/>
          <w:color w:val="1F497D" w:themeColor="text2"/>
        </w:rPr>
        <w:t>CIC rather than WCH?</w:t>
      </w:r>
    </w:p>
    <w:p w14:paraId="6D4C3417" w14:textId="77777777" w:rsidR="00675AFB" w:rsidRPr="0047439D" w:rsidRDefault="00675AFB" w:rsidP="0047439D">
      <w:pPr>
        <w:spacing w:after="0" w:line="240" w:lineRule="auto"/>
        <w:rPr>
          <w:rFonts w:ascii="Trebuchet MS" w:eastAsia="Times New Roman" w:hAnsi="Trebuchet MS" w:cs="Arial"/>
          <w:b/>
        </w:rPr>
      </w:pPr>
    </w:p>
    <w:p w14:paraId="1F7759DB" w14:textId="77777777" w:rsidR="001F7A76" w:rsidRPr="0047439D" w:rsidRDefault="00675AFB" w:rsidP="0047439D">
      <w:pPr>
        <w:spacing w:after="0" w:line="240" w:lineRule="auto"/>
        <w:rPr>
          <w:rFonts w:ascii="Trebuchet MS" w:eastAsia="Times New Roman" w:hAnsi="Trebuchet MS" w:cs="Arial"/>
        </w:rPr>
      </w:pPr>
      <w:r w:rsidRPr="0047439D">
        <w:rPr>
          <w:rFonts w:ascii="Trebuchet MS" w:eastAsia="Times New Roman" w:hAnsi="Trebuchet MS" w:cs="Arial"/>
        </w:rPr>
        <w:t xml:space="preserve">The staffing issues are very different in Carlisle and it is easier to recruit. At </w:t>
      </w:r>
      <w:r w:rsidR="005130C2">
        <w:rPr>
          <w:rFonts w:ascii="Trebuchet MS" w:eastAsia="Times New Roman" w:hAnsi="Trebuchet MS" w:cs="Arial"/>
        </w:rPr>
        <w:t xml:space="preserve">WCH </w:t>
      </w:r>
      <w:r w:rsidRPr="0047439D">
        <w:rPr>
          <w:rFonts w:ascii="Trebuchet MS" w:eastAsia="Times New Roman" w:hAnsi="Trebuchet MS" w:cs="Arial"/>
        </w:rPr>
        <w:t xml:space="preserve">we have not </w:t>
      </w:r>
      <w:r w:rsidR="001F7A76" w:rsidRPr="0047439D">
        <w:rPr>
          <w:rFonts w:ascii="Trebuchet MS" w:eastAsia="Times New Roman" w:hAnsi="Trebuchet MS" w:cs="Arial"/>
        </w:rPr>
        <w:t>been able to recruit enough permanent doctors to safely provide a full servi</w:t>
      </w:r>
      <w:r w:rsidRPr="0047439D">
        <w:rPr>
          <w:rFonts w:ascii="Trebuchet MS" w:eastAsia="Times New Roman" w:hAnsi="Trebuchet MS" w:cs="Arial"/>
        </w:rPr>
        <w:t xml:space="preserve">ce, </w:t>
      </w:r>
      <w:r w:rsidR="001F7A76" w:rsidRPr="0047439D">
        <w:rPr>
          <w:rFonts w:ascii="Trebuchet MS" w:eastAsia="Times New Roman" w:hAnsi="Trebuchet MS" w:cs="Arial"/>
        </w:rPr>
        <w:t>despite many attempts a</w:t>
      </w:r>
      <w:r w:rsidR="00797AB7" w:rsidRPr="0047439D">
        <w:rPr>
          <w:rFonts w:ascii="Trebuchet MS" w:eastAsia="Times New Roman" w:hAnsi="Trebuchet MS" w:cs="Arial"/>
        </w:rPr>
        <w:t>nd offering many incentives. The Cumberland Infirmary in Carlisle</w:t>
      </w:r>
      <w:r w:rsidR="001F7A76" w:rsidRPr="0047439D">
        <w:rPr>
          <w:rFonts w:ascii="Trebuchet MS" w:eastAsia="Times New Roman" w:hAnsi="Trebuchet MS" w:cs="Arial"/>
        </w:rPr>
        <w:t xml:space="preserve"> is closer to The Great North Children’s Hospital in Newcastle which is the regional centre for poorly children.</w:t>
      </w:r>
    </w:p>
    <w:p w14:paraId="40BEF802" w14:textId="77777777" w:rsidR="004A37F3" w:rsidRPr="0047439D" w:rsidRDefault="004A37F3" w:rsidP="0047439D">
      <w:pPr>
        <w:spacing w:after="0" w:line="240" w:lineRule="auto"/>
        <w:rPr>
          <w:rFonts w:ascii="Trebuchet MS" w:eastAsia="Times New Roman" w:hAnsi="Trebuchet MS" w:cs="Arial"/>
        </w:rPr>
      </w:pPr>
    </w:p>
    <w:p w14:paraId="793D2935" w14:textId="77777777" w:rsidR="004A37F3" w:rsidRPr="00003991" w:rsidRDefault="004A37F3" w:rsidP="0047439D">
      <w:pPr>
        <w:spacing w:after="0" w:line="240" w:lineRule="auto"/>
        <w:rPr>
          <w:rFonts w:ascii="Trebuchet MS" w:eastAsia="Times New Roman" w:hAnsi="Trebuchet MS" w:cs="Arial"/>
          <w:i/>
          <w:color w:val="1F497D" w:themeColor="text2"/>
        </w:rPr>
      </w:pPr>
      <w:r w:rsidRPr="00003991">
        <w:rPr>
          <w:rFonts w:ascii="Trebuchet MS" w:eastAsia="Times New Roman" w:hAnsi="Trebuchet MS" w:cs="Arial"/>
          <w:i/>
          <w:color w:val="1F497D" w:themeColor="text2"/>
        </w:rPr>
        <w:t>Q</w:t>
      </w:r>
      <w:r w:rsidR="00003991" w:rsidRPr="00003991">
        <w:rPr>
          <w:rFonts w:ascii="Trebuchet MS" w:eastAsia="Times New Roman" w:hAnsi="Trebuchet MS" w:cs="Arial"/>
          <w:i/>
          <w:color w:val="1F497D" w:themeColor="text2"/>
        </w:rPr>
        <w:t xml:space="preserve">UESTION: </w:t>
      </w:r>
      <w:r w:rsidRPr="00003991">
        <w:rPr>
          <w:rFonts w:ascii="Trebuchet MS" w:eastAsia="Times New Roman" w:hAnsi="Trebuchet MS" w:cs="Arial"/>
          <w:i/>
          <w:color w:val="1F497D" w:themeColor="text2"/>
        </w:rPr>
        <w:t>Why can’t clinicians travel from Carlisle rather than children to CIC?</w:t>
      </w:r>
    </w:p>
    <w:p w14:paraId="3A62D735" w14:textId="77777777" w:rsidR="004A37F3" w:rsidRPr="0047439D" w:rsidRDefault="004A37F3" w:rsidP="0047439D">
      <w:pPr>
        <w:spacing w:after="0" w:line="240" w:lineRule="auto"/>
        <w:rPr>
          <w:rFonts w:ascii="Trebuchet MS" w:eastAsia="Times New Roman" w:hAnsi="Trebuchet MS" w:cs="Arial"/>
          <w:b/>
        </w:rPr>
      </w:pPr>
    </w:p>
    <w:p w14:paraId="7CE6D6F4"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 xml:space="preserve">We don’t have enough consultants and they simply cannot be in two places at one time. The Cumberland Infirmary sees more patients on a daily basis than West Cumberland Hospital. It is also closer to specialist services in Newcastle. </w:t>
      </w:r>
    </w:p>
    <w:p w14:paraId="3ED15284" w14:textId="77777777" w:rsidR="004A37F3" w:rsidRPr="0047439D" w:rsidRDefault="004A37F3" w:rsidP="0047439D">
      <w:pPr>
        <w:spacing w:after="0" w:line="240" w:lineRule="auto"/>
        <w:rPr>
          <w:rFonts w:ascii="Trebuchet MS" w:eastAsia="Times New Roman" w:hAnsi="Trebuchet MS" w:cs="Arial"/>
        </w:rPr>
      </w:pPr>
    </w:p>
    <w:p w14:paraId="7F575FCD" w14:textId="77777777" w:rsidR="004A37F3" w:rsidRPr="00003991" w:rsidRDefault="004A37F3" w:rsidP="0047439D">
      <w:pPr>
        <w:spacing w:after="0" w:line="240" w:lineRule="auto"/>
        <w:rPr>
          <w:rFonts w:ascii="Trebuchet MS" w:eastAsia="Times New Roman" w:hAnsi="Trebuchet MS" w:cs="Arial"/>
          <w:i/>
          <w:color w:val="1F497D" w:themeColor="text2"/>
        </w:rPr>
      </w:pPr>
      <w:r w:rsidRPr="00003991">
        <w:rPr>
          <w:rFonts w:ascii="Trebuchet MS" w:eastAsia="Times New Roman" w:hAnsi="Trebuchet MS" w:cs="Arial"/>
          <w:i/>
          <w:color w:val="1F497D" w:themeColor="text2"/>
        </w:rPr>
        <w:t>Q</w:t>
      </w:r>
      <w:r w:rsidR="00003991" w:rsidRPr="00003991">
        <w:rPr>
          <w:rFonts w:ascii="Trebuchet MS" w:eastAsia="Times New Roman" w:hAnsi="Trebuchet MS" w:cs="Arial"/>
          <w:i/>
          <w:color w:val="1F497D" w:themeColor="text2"/>
        </w:rPr>
        <w:t>UESTION:</w:t>
      </w:r>
      <w:r w:rsidR="0081002D" w:rsidRPr="00003991">
        <w:rPr>
          <w:rFonts w:ascii="Trebuchet MS" w:eastAsia="Times New Roman" w:hAnsi="Trebuchet MS" w:cs="Arial"/>
          <w:i/>
          <w:color w:val="1F497D" w:themeColor="text2"/>
        </w:rPr>
        <w:t xml:space="preserve"> </w:t>
      </w:r>
      <w:r w:rsidRPr="00003991">
        <w:rPr>
          <w:rFonts w:ascii="Trebuchet MS" w:eastAsia="Times New Roman" w:hAnsi="Trebuchet MS" w:cs="Arial"/>
          <w:i/>
          <w:color w:val="1F497D" w:themeColor="text2"/>
        </w:rPr>
        <w:t>How are you g</w:t>
      </w:r>
      <w:r w:rsidR="00003991">
        <w:rPr>
          <w:rFonts w:ascii="Trebuchet MS" w:eastAsia="Times New Roman" w:hAnsi="Trebuchet MS" w:cs="Arial"/>
          <w:i/>
          <w:color w:val="1F497D" w:themeColor="text2"/>
        </w:rPr>
        <w:t xml:space="preserve">oing to sustain these services </w:t>
      </w:r>
      <w:r w:rsidRPr="00003991">
        <w:rPr>
          <w:rFonts w:ascii="Trebuchet MS" w:eastAsia="Times New Roman" w:hAnsi="Trebuchet MS" w:cs="Arial"/>
          <w:i/>
          <w:color w:val="1F497D" w:themeColor="text2"/>
        </w:rPr>
        <w:t>given that you can’t sus</w:t>
      </w:r>
      <w:r w:rsidR="00003991">
        <w:rPr>
          <w:rFonts w:ascii="Trebuchet MS" w:eastAsia="Times New Roman" w:hAnsi="Trebuchet MS" w:cs="Arial"/>
          <w:i/>
          <w:color w:val="1F497D" w:themeColor="text2"/>
        </w:rPr>
        <w:t>tain the current medical rotas?</w:t>
      </w:r>
    </w:p>
    <w:p w14:paraId="5603311C" w14:textId="77777777" w:rsidR="004A37F3" w:rsidRPr="0047439D" w:rsidRDefault="004A37F3" w:rsidP="0047439D">
      <w:pPr>
        <w:spacing w:after="0" w:line="240" w:lineRule="auto"/>
        <w:rPr>
          <w:rFonts w:ascii="Trebuchet MS" w:eastAsia="Times New Roman" w:hAnsi="Trebuchet MS" w:cs="Arial"/>
          <w:b/>
        </w:rPr>
      </w:pPr>
    </w:p>
    <w:p w14:paraId="537FDFE7" w14:textId="77777777" w:rsidR="004A37F3" w:rsidRPr="0047439D" w:rsidRDefault="004A37F3" w:rsidP="0047439D">
      <w:pPr>
        <w:spacing w:after="0" w:line="240" w:lineRule="auto"/>
        <w:rPr>
          <w:rFonts w:ascii="Trebuchet MS" w:eastAsia="Times New Roman" w:hAnsi="Trebuchet MS" w:cs="Arial"/>
        </w:rPr>
      </w:pPr>
      <w:r w:rsidRPr="0047439D">
        <w:rPr>
          <w:rFonts w:ascii="Trebuchet MS" w:eastAsia="Times New Roman" w:hAnsi="Trebuchet MS" w:cs="Arial"/>
        </w:rPr>
        <w:t>There are incentives to make working in Cumbria</w:t>
      </w:r>
      <w:r w:rsidR="00003991">
        <w:rPr>
          <w:rFonts w:ascii="Trebuchet MS" w:eastAsia="Times New Roman" w:hAnsi="Trebuchet MS" w:cs="Arial"/>
        </w:rPr>
        <w:t xml:space="preserve"> more attractive, </w:t>
      </w:r>
      <w:r w:rsidRPr="0047439D">
        <w:rPr>
          <w:rFonts w:ascii="Trebuchet MS" w:eastAsia="Times New Roman" w:hAnsi="Trebuchet MS" w:cs="Arial"/>
        </w:rPr>
        <w:t xml:space="preserve">job descriptions and work conditions are being redeveloped to be more attractive and we are developing our workforce to meet changing needs such as </w:t>
      </w:r>
      <w:r w:rsidR="00003991">
        <w:rPr>
          <w:rFonts w:ascii="Trebuchet MS" w:eastAsia="Times New Roman" w:hAnsi="Trebuchet MS" w:cs="Arial"/>
        </w:rPr>
        <w:t>advanced nurse practitioners/advanced</w:t>
      </w:r>
      <w:r w:rsidRPr="0047439D">
        <w:rPr>
          <w:rFonts w:ascii="Trebuchet MS" w:eastAsia="Times New Roman" w:hAnsi="Trebuchet MS" w:cs="Arial"/>
        </w:rPr>
        <w:t xml:space="preserve"> </w:t>
      </w:r>
      <w:r w:rsidR="00003991">
        <w:rPr>
          <w:rFonts w:ascii="Trebuchet MS" w:eastAsia="Times New Roman" w:hAnsi="Trebuchet MS" w:cs="Arial"/>
        </w:rPr>
        <w:t>n</w:t>
      </w:r>
      <w:r w:rsidRPr="0047439D">
        <w:rPr>
          <w:rFonts w:ascii="Trebuchet MS" w:eastAsia="Times New Roman" w:hAnsi="Trebuchet MS" w:cs="Arial"/>
        </w:rPr>
        <w:t xml:space="preserve">eonatal </w:t>
      </w:r>
      <w:r w:rsidR="00003991">
        <w:rPr>
          <w:rFonts w:ascii="Trebuchet MS" w:eastAsia="Times New Roman" w:hAnsi="Trebuchet MS" w:cs="Arial"/>
        </w:rPr>
        <w:t>n</w:t>
      </w:r>
      <w:r w:rsidRPr="0047439D">
        <w:rPr>
          <w:rFonts w:ascii="Trebuchet MS" w:eastAsia="Times New Roman" w:hAnsi="Trebuchet MS" w:cs="Arial"/>
        </w:rPr>
        <w:t xml:space="preserve">urse </w:t>
      </w:r>
      <w:r w:rsidR="00003991">
        <w:rPr>
          <w:rFonts w:ascii="Trebuchet MS" w:eastAsia="Times New Roman" w:hAnsi="Trebuchet MS" w:cs="Arial"/>
        </w:rPr>
        <w:t>p</w:t>
      </w:r>
      <w:r w:rsidRPr="0047439D">
        <w:rPr>
          <w:rFonts w:ascii="Trebuchet MS" w:eastAsia="Times New Roman" w:hAnsi="Trebuchet MS" w:cs="Arial"/>
        </w:rPr>
        <w:t xml:space="preserve">ractitioners. There will be more robust community support and Integrated Care Communities will support primary care services and reduce reliance on hospital admissions. </w:t>
      </w:r>
    </w:p>
    <w:p w14:paraId="6BBD8DDD" w14:textId="77777777" w:rsidR="004A37F3" w:rsidRPr="0047439D" w:rsidRDefault="004A37F3" w:rsidP="0047439D">
      <w:pPr>
        <w:spacing w:after="0" w:line="240" w:lineRule="auto"/>
        <w:rPr>
          <w:rFonts w:ascii="Trebuchet MS" w:eastAsia="Times New Roman" w:hAnsi="Trebuchet MS" w:cs="Arial"/>
        </w:rPr>
      </w:pPr>
    </w:p>
    <w:p w14:paraId="423E5394" w14:textId="77777777" w:rsidR="00AF3AA1" w:rsidRDefault="00AF3AA1" w:rsidP="0047439D">
      <w:pPr>
        <w:spacing w:after="0" w:line="240" w:lineRule="auto"/>
        <w:rPr>
          <w:rFonts w:ascii="Trebuchet MS" w:eastAsia="Times New Roman" w:hAnsi="Trebuchet MS" w:cs="Arial"/>
          <w:i/>
          <w:color w:val="1F497D" w:themeColor="text2"/>
        </w:rPr>
      </w:pPr>
    </w:p>
    <w:p w14:paraId="6C191B1F" w14:textId="77777777" w:rsidR="00AF3AA1" w:rsidRDefault="00AF3AA1" w:rsidP="0047439D">
      <w:pPr>
        <w:spacing w:after="0" w:line="240" w:lineRule="auto"/>
        <w:rPr>
          <w:rFonts w:ascii="Trebuchet MS" w:eastAsia="Times New Roman" w:hAnsi="Trebuchet MS" w:cs="Arial"/>
          <w:i/>
          <w:color w:val="1F497D" w:themeColor="text2"/>
        </w:rPr>
      </w:pPr>
    </w:p>
    <w:p w14:paraId="1A32639C" w14:textId="77777777" w:rsidR="00AF3AA1" w:rsidRDefault="00AF3AA1" w:rsidP="0047439D">
      <w:pPr>
        <w:spacing w:after="0" w:line="240" w:lineRule="auto"/>
        <w:rPr>
          <w:rFonts w:ascii="Trebuchet MS" w:eastAsia="Times New Roman" w:hAnsi="Trebuchet MS" w:cs="Arial"/>
          <w:i/>
          <w:color w:val="1F497D" w:themeColor="text2"/>
        </w:rPr>
      </w:pPr>
    </w:p>
    <w:p w14:paraId="1A240827" w14:textId="77777777" w:rsidR="00AF3AA1" w:rsidRDefault="00AF3AA1" w:rsidP="0047439D">
      <w:pPr>
        <w:spacing w:after="0" w:line="240" w:lineRule="auto"/>
        <w:rPr>
          <w:rFonts w:ascii="Trebuchet MS" w:eastAsia="Times New Roman" w:hAnsi="Trebuchet MS" w:cs="Arial"/>
          <w:i/>
          <w:color w:val="1F497D" w:themeColor="text2"/>
        </w:rPr>
      </w:pPr>
    </w:p>
    <w:p w14:paraId="735987A6" w14:textId="77777777" w:rsidR="00AF3AA1" w:rsidRDefault="00AF3AA1" w:rsidP="0047439D">
      <w:pPr>
        <w:spacing w:after="0" w:line="240" w:lineRule="auto"/>
        <w:rPr>
          <w:rFonts w:ascii="Trebuchet MS" w:eastAsia="Times New Roman" w:hAnsi="Trebuchet MS" w:cs="Arial"/>
          <w:i/>
          <w:color w:val="1F497D" w:themeColor="text2"/>
        </w:rPr>
      </w:pPr>
    </w:p>
    <w:p w14:paraId="61F8352B" w14:textId="77777777" w:rsidR="004A37F3" w:rsidRPr="00003991" w:rsidRDefault="004A37F3" w:rsidP="0047439D">
      <w:pPr>
        <w:spacing w:after="0" w:line="240" w:lineRule="auto"/>
        <w:rPr>
          <w:rFonts w:ascii="Trebuchet MS" w:eastAsia="Times New Roman" w:hAnsi="Trebuchet MS" w:cs="Arial"/>
          <w:i/>
          <w:color w:val="1F497D" w:themeColor="text2"/>
        </w:rPr>
      </w:pPr>
      <w:r w:rsidRPr="00003991">
        <w:rPr>
          <w:rFonts w:ascii="Trebuchet MS" w:eastAsia="Times New Roman" w:hAnsi="Trebuchet MS" w:cs="Arial"/>
          <w:i/>
          <w:color w:val="1F497D" w:themeColor="text2"/>
        </w:rPr>
        <w:lastRenderedPageBreak/>
        <w:t>Q</w:t>
      </w:r>
      <w:r w:rsidR="00003991" w:rsidRPr="00003991">
        <w:rPr>
          <w:rFonts w:ascii="Trebuchet MS" w:eastAsia="Times New Roman" w:hAnsi="Trebuchet MS" w:cs="Arial"/>
          <w:i/>
          <w:color w:val="1F497D" w:themeColor="text2"/>
        </w:rPr>
        <w:t>UESTION:</w:t>
      </w:r>
      <w:r w:rsidRPr="00003991">
        <w:rPr>
          <w:rFonts w:ascii="Trebuchet MS" w:eastAsia="Times New Roman" w:hAnsi="Trebuchet MS" w:cs="Arial"/>
          <w:i/>
          <w:color w:val="1F497D" w:themeColor="text2"/>
        </w:rPr>
        <w:t xml:space="preserve"> What will be</w:t>
      </w:r>
      <w:r w:rsidR="00003991">
        <w:rPr>
          <w:rFonts w:ascii="Trebuchet MS" w:eastAsia="Times New Roman" w:hAnsi="Trebuchet MS" w:cs="Arial"/>
          <w:i/>
          <w:color w:val="1F497D" w:themeColor="text2"/>
        </w:rPr>
        <w:t xml:space="preserve"> the wider impact among staff? W</w:t>
      </w:r>
      <w:r w:rsidRPr="00003991">
        <w:rPr>
          <w:rFonts w:ascii="Trebuchet MS" w:eastAsia="Times New Roman" w:hAnsi="Trebuchet MS" w:cs="Arial"/>
          <w:i/>
          <w:color w:val="1F497D" w:themeColor="text2"/>
        </w:rPr>
        <w:t xml:space="preserve">ill people have to move base? Will staff be used differently if there work basis is different </w:t>
      </w:r>
      <w:r w:rsidR="00003991">
        <w:rPr>
          <w:rFonts w:ascii="Trebuchet MS" w:eastAsia="Times New Roman" w:hAnsi="Trebuchet MS" w:cs="Arial"/>
          <w:i/>
          <w:color w:val="1F497D" w:themeColor="text2"/>
        </w:rPr>
        <w:t>(</w:t>
      </w:r>
      <w:r w:rsidRPr="00003991">
        <w:rPr>
          <w:rFonts w:ascii="Trebuchet MS" w:eastAsia="Times New Roman" w:hAnsi="Trebuchet MS" w:cs="Arial"/>
          <w:i/>
          <w:color w:val="1F497D" w:themeColor="text2"/>
        </w:rPr>
        <w:t>i.e. SCBU staff</w:t>
      </w:r>
      <w:r w:rsidR="00003991">
        <w:rPr>
          <w:rFonts w:ascii="Trebuchet MS" w:eastAsia="Times New Roman" w:hAnsi="Trebuchet MS" w:cs="Arial"/>
          <w:i/>
          <w:color w:val="1F497D" w:themeColor="text2"/>
        </w:rPr>
        <w:t>)</w:t>
      </w:r>
      <w:r w:rsidRPr="00003991">
        <w:rPr>
          <w:rFonts w:ascii="Trebuchet MS" w:eastAsia="Times New Roman" w:hAnsi="Trebuchet MS" w:cs="Arial"/>
          <w:i/>
          <w:color w:val="1F497D" w:themeColor="text2"/>
        </w:rPr>
        <w:t>?</w:t>
      </w:r>
    </w:p>
    <w:p w14:paraId="0A1CA364" w14:textId="77777777" w:rsidR="004A37F3" w:rsidRPr="0047439D" w:rsidRDefault="004A37F3" w:rsidP="0047439D">
      <w:pPr>
        <w:spacing w:after="0" w:line="240" w:lineRule="auto"/>
        <w:rPr>
          <w:rFonts w:ascii="Trebuchet MS" w:eastAsia="Times New Roman" w:hAnsi="Trebuchet MS" w:cs="Arial"/>
          <w:b/>
        </w:rPr>
      </w:pPr>
    </w:p>
    <w:p w14:paraId="07B4F4F8" w14:textId="77777777" w:rsidR="004A37F3" w:rsidRPr="0047439D" w:rsidRDefault="00003991" w:rsidP="0047439D">
      <w:pPr>
        <w:spacing w:after="0" w:line="240" w:lineRule="auto"/>
        <w:rPr>
          <w:rFonts w:ascii="Trebuchet MS" w:eastAsia="Times New Roman" w:hAnsi="Trebuchet MS" w:cs="Arial"/>
        </w:rPr>
      </w:pPr>
      <w:r>
        <w:rPr>
          <w:rFonts w:ascii="Trebuchet MS" w:eastAsia="Times New Roman" w:hAnsi="Trebuchet MS" w:cs="Arial"/>
        </w:rPr>
        <w:t>T</w:t>
      </w:r>
      <w:r w:rsidR="004A37F3" w:rsidRPr="0047439D">
        <w:rPr>
          <w:rFonts w:ascii="Trebuchet MS" w:eastAsia="Times New Roman" w:hAnsi="Trebuchet MS" w:cs="Arial"/>
        </w:rPr>
        <w:t>here will undoubtedly be some impact on staff and the organisations will work very closely to support staff at this time.</w:t>
      </w:r>
      <w:r>
        <w:rPr>
          <w:rFonts w:ascii="Trebuchet MS" w:eastAsia="Times New Roman" w:hAnsi="Trebuchet MS" w:cs="Arial"/>
        </w:rPr>
        <w:t xml:space="preserve"> NCUHT</w:t>
      </w:r>
      <w:r w:rsidR="004A37F3" w:rsidRPr="0047439D">
        <w:rPr>
          <w:rFonts w:ascii="Trebuchet MS" w:eastAsia="Times New Roman" w:hAnsi="Trebuchet MS" w:cs="Arial"/>
        </w:rPr>
        <w:t xml:space="preserve"> will fully involve all staff who may be affected by change and their views and personal preferences will be taken into consideration. The Trust will work with HR and staff</w:t>
      </w:r>
      <w:r>
        <w:rPr>
          <w:rFonts w:ascii="Trebuchet MS" w:eastAsia="Times New Roman" w:hAnsi="Trebuchet MS" w:cs="Arial"/>
        </w:rPr>
        <w:t xml:space="preserve"> </w:t>
      </w:r>
      <w:r w:rsidR="004A37F3" w:rsidRPr="0047439D">
        <w:rPr>
          <w:rFonts w:ascii="Trebuchet MS" w:eastAsia="Times New Roman" w:hAnsi="Trebuchet MS" w:cs="Arial"/>
        </w:rPr>
        <w:t xml:space="preserve">side representatives to ensure that staff members are treated fairly, but the priority will be to sustain good quality, safe paediatric services. </w:t>
      </w:r>
    </w:p>
    <w:p w14:paraId="44268611" w14:textId="77777777" w:rsidR="00354FFF" w:rsidRPr="0047439D" w:rsidRDefault="00354FFF" w:rsidP="0047439D">
      <w:pPr>
        <w:spacing w:after="0" w:line="240" w:lineRule="auto"/>
        <w:rPr>
          <w:rFonts w:ascii="Trebuchet MS" w:eastAsia="Times New Roman" w:hAnsi="Trebuchet MS" w:cs="Arial"/>
        </w:rPr>
      </w:pPr>
    </w:p>
    <w:p w14:paraId="14F207F4" w14:textId="77777777" w:rsidR="00CD5589" w:rsidRPr="0047439D" w:rsidRDefault="00CD5589" w:rsidP="0047439D">
      <w:pPr>
        <w:spacing w:after="0" w:line="240" w:lineRule="auto"/>
        <w:rPr>
          <w:rFonts w:ascii="Trebuchet MS" w:eastAsia="Times New Roman" w:hAnsi="Trebuchet MS" w:cs="Arial"/>
          <w:color w:val="FF0000"/>
        </w:rPr>
      </w:pPr>
    </w:p>
    <w:p w14:paraId="2427E3F3" w14:textId="77777777" w:rsidR="00354FFF" w:rsidRPr="0047439D" w:rsidRDefault="00354FFF" w:rsidP="0047439D">
      <w:pPr>
        <w:spacing w:after="0" w:line="240" w:lineRule="auto"/>
        <w:rPr>
          <w:rFonts w:ascii="Trebuchet MS" w:eastAsia="Times New Roman" w:hAnsi="Trebuchet MS" w:cs="Arial"/>
        </w:rPr>
      </w:pPr>
    </w:p>
    <w:p w14:paraId="29609F9F" w14:textId="77777777" w:rsidR="004A37F3" w:rsidRPr="0047439D" w:rsidRDefault="004A37F3" w:rsidP="0047439D">
      <w:pPr>
        <w:spacing w:after="0" w:line="240" w:lineRule="auto"/>
        <w:rPr>
          <w:rFonts w:ascii="Trebuchet MS" w:eastAsia="Times New Roman" w:hAnsi="Trebuchet MS" w:cs="Arial"/>
        </w:rPr>
      </w:pPr>
    </w:p>
    <w:p w14:paraId="7AD84F08" w14:textId="77777777" w:rsidR="004A37F3" w:rsidRPr="0047439D" w:rsidRDefault="004A37F3" w:rsidP="0047439D">
      <w:pPr>
        <w:spacing w:after="0" w:line="240" w:lineRule="auto"/>
        <w:rPr>
          <w:rFonts w:ascii="Trebuchet MS" w:eastAsia="Times New Roman" w:hAnsi="Trebuchet MS" w:cs="Arial"/>
        </w:rPr>
      </w:pPr>
    </w:p>
    <w:p w14:paraId="575CCF8E" w14:textId="77777777" w:rsidR="00AF7D5F" w:rsidRPr="0047439D" w:rsidRDefault="00AF7D5F" w:rsidP="0047439D">
      <w:pPr>
        <w:spacing w:after="0" w:line="240" w:lineRule="auto"/>
        <w:rPr>
          <w:rFonts w:ascii="Trebuchet MS" w:hAnsi="Trebuchet MS"/>
        </w:rPr>
      </w:pPr>
    </w:p>
    <w:p w14:paraId="1E9358EC" w14:textId="77777777" w:rsidR="007B53B9" w:rsidRPr="0047439D" w:rsidRDefault="007B53B9" w:rsidP="0047439D">
      <w:pPr>
        <w:pStyle w:val="ListParagraph"/>
        <w:ind w:left="360"/>
        <w:rPr>
          <w:rFonts w:ascii="Trebuchet MS" w:hAnsi="Trebuchet MS"/>
          <w:sz w:val="22"/>
          <w:szCs w:val="22"/>
        </w:rPr>
      </w:pPr>
    </w:p>
    <w:p w14:paraId="15C72383" w14:textId="77777777" w:rsidR="0047439D" w:rsidRDefault="0047439D" w:rsidP="0047439D">
      <w:pPr>
        <w:pStyle w:val="ListParagraph"/>
        <w:ind w:left="360"/>
        <w:rPr>
          <w:rFonts w:ascii="Trebuchet MS" w:hAnsi="Trebuchet MS"/>
          <w:sz w:val="22"/>
          <w:szCs w:val="22"/>
        </w:rPr>
      </w:pPr>
    </w:p>
    <w:p w14:paraId="4CB5D015" w14:textId="77777777" w:rsidR="00AF3AA1" w:rsidRDefault="00AF3AA1" w:rsidP="0047439D">
      <w:pPr>
        <w:pStyle w:val="ListParagraph"/>
        <w:ind w:left="360"/>
        <w:rPr>
          <w:rFonts w:ascii="Trebuchet MS" w:hAnsi="Trebuchet MS"/>
          <w:sz w:val="22"/>
          <w:szCs w:val="22"/>
        </w:rPr>
      </w:pPr>
    </w:p>
    <w:p w14:paraId="1A65DDDA" w14:textId="77777777" w:rsidR="00AF3AA1" w:rsidRDefault="00AF3AA1" w:rsidP="0047439D">
      <w:pPr>
        <w:pStyle w:val="ListParagraph"/>
        <w:ind w:left="360"/>
        <w:rPr>
          <w:rFonts w:ascii="Trebuchet MS" w:hAnsi="Trebuchet MS"/>
          <w:sz w:val="22"/>
          <w:szCs w:val="22"/>
        </w:rPr>
      </w:pPr>
    </w:p>
    <w:p w14:paraId="50FCA4C0" w14:textId="77777777" w:rsidR="00AF3AA1" w:rsidRDefault="00AF3AA1" w:rsidP="0047439D">
      <w:pPr>
        <w:pStyle w:val="ListParagraph"/>
        <w:ind w:left="360"/>
        <w:rPr>
          <w:rFonts w:ascii="Trebuchet MS" w:hAnsi="Trebuchet MS"/>
          <w:sz w:val="22"/>
          <w:szCs w:val="22"/>
        </w:rPr>
      </w:pPr>
    </w:p>
    <w:p w14:paraId="07493F35" w14:textId="77777777" w:rsidR="00AF3AA1" w:rsidRDefault="00AF3AA1" w:rsidP="0047439D">
      <w:pPr>
        <w:pStyle w:val="ListParagraph"/>
        <w:ind w:left="360"/>
        <w:rPr>
          <w:rFonts w:ascii="Trebuchet MS" w:hAnsi="Trebuchet MS"/>
          <w:sz w:val="22"/>
          <w:szCs w:val="22"/>
        </w:rPr>
      </w:pPr>
    </w:p>
    <w:p w14:paraId="200A857C" w14:textId="77777777" w:rsidR="00AF3AA1" w:rsidRDefault="00AF3AA1" w:rsidP="0047439D">
      <w:pPr>
        <w:pStyle w:val="ListParagraph"/>
        <w:ind w:left="360"/>
        <w:rPr>
          <w:rFonts w:ascii="Trebuchet MS" w:hAnsi="Trebuchet MS"/>
          <w:sz w:val="22"/>
          <w:szCs w:val="22"/>
        </w:rPr>
      </w:pPr>
    </w:p>
    <w:p w14:paraId="4EAFA67C" w14:textId="77777777" w:rsidR="00AF3AA1" w:rsidRDefault="00AF3AA1" w:rsidP="0047439D">
      <w:pPr>
        <w:pStyle w:val="ListParagraph"/>
        <w:ind w:left="360"/>
        <w:rPr>
          <w:rFonts w:ascii="Trebuchet MS" w:hAnsi="Trebuchet MS"/>
          <w:sz w:val="22"/>
          <w:szCs w:val="22"/>
        </w:rPr>
      </w:pPr>
    </w:p>
    <w:p w14:paraId="4392C4FA" w14:textId="77777777" w:rsidR="00AF3AA1" w:rsidRDefault="00AF3AA1" w:rsidP="0047439D">
      <w:pPr>
        <w:pStyle w:val="ListParagraph"/>
        <w:ind w:left="360"/>
        <w:rPr>
          <w:rFonts w:ascii="Trebuchet MS" w:hAnsi="Trebuchet MS"/>
          <w:sz w:val="22"/>
          <w:szCs w:val="22"/>
        </w:rPr>
      </w:pPr>
    </w:p>
    <w:p w14:paraId="709B942B" w14:textId="77777777" w:rsidR="00AF3AA1" w:rsidRDefault="00AF3AA1" w:rsidP="0047439D">
      <w:pPr>
        <w:pStyle w:val="ListParagraph"/>
        <w:ind w:left="360"/>
        <w:rPr>
          <w:rFonts w:ascii="Trebuchet MS" w:hAnsi="Trebuchet MS"/>
          <w:sz w:val="22"/>
          <w:szCs w:val="22"/>
        </w:rPr>
      </w:pPr>
    </w:p>
    <w:p w14:paraId="1B901E4C" w14:textId="77777777" w:rsidR="00AF3AA1" w:rsidRDefault="00AF3AA1" w:rsidP="0047439D">
      <w:pPr>
        <w:pStyle w:val="ListParagraph"/>
        <w:ind w:left="360"/>
        <w:rPr>
          <w:rFonts w:ascii="Trebuchet MS" w:hAnsi="Trebuchet MS"/>
          <w:sz w:val="22"/>
          <w:szCs w:val="22"/>
        </w:rPr>
      </w:pPr>
    </w:p>
    <w:p w14:paraId="02E71A03" w14:textId="77777777" w:rsidR="00AF3AA1" w:rsidRDefault="00AF3AA1" w:rsidP="0047439D">
      <w:pPr>
        <w:pStyle w:val="ListParagraph"/>
        <w:ind w:left="360"/>
        <w:rPr>
          <w:rFonts w:ascii="Trebuchet MS" w:hAnsi="Trebuchet MS"/>
          <w:sz w:val="22"/>
          <w:szCs w:val="22"/>
        </w:rPr>
      </w:pPr>
    </w:p>
    <w:p w14:paraId="76DD94BE" w14:textId="77777777" w:rsidR="00AF3AA1" w:rsidRDefault="00AF3AA1" w:rsidP="0047439D">
      <w:pPr>
        <w:pStyle w:val="ListParagraph"/>
        <w:ind w:left="360"/>
        <w:rPr>
          <w:rFonts w:ascii="Trebuchet MS" w:hAnsi="Trebuchet MS"/>
          <w:sz w:val="22"/>
          <w:szCs w:val="22"/>
        </w:rPr>
      </w:pPr>
    </w:p>
    <w:p w14:paraId="2DA02AF2" w14:textId="77777777" w:rsidR="00AF3AA1" w:rsidRDefault="00AF3AA1" w:rsidP="0047439D">
      <w:pPr>
        <w:pStyle w:val="ListParagraph"/>
        <w:ind w:left="360"/>
        <w:rPr>
          <w:rFonts w:ascii="Trebuchet MS" w:hAnsi="Trebuchet MS"/>
          <w:sz w:val="22"/>
          <w:szCs w:val="22"/>
        </w:rPr>
      </w:pPr>
    </w:p>
    <w:p w14:paraId="749C624C" w14:textId="77777777" w:rsidR="00AF3AA1" w:rsidRDefault="00AF3AA1" w:rsidP="0047439D">
      <w:pPr>
        <w:pStyle w:val="ListParagraph"/>
        <w:ind w:left="360"/>
        <w:rPr>
          <w:rFonts w:ascii="Trebuchet MS" w:hAnsi="Trebuchet MS"/>
          <w:sz w:val="22"/>
          <w:szCs w:val="22"/>
        </w:rPr>
      </w:pPr>
    </w:p>
    <w:p w14:paraId="2E73FC64" w14:textId="77777777" w:rsidR="00AF3AA1" w:rsidRDefault="00AF3AA1" w:rsidP="0047439D">
      <w:pPr>
        <w:pStyle w:val="ListParagraph"/>
        <w:ind w:left="360"/>
        <w:rPr>
          <w:rFonts w:ascii="Trebuchet MS" w:hAnsi="Trebuchet MS"/>
          <w:sz w:val="22"/>
          <w:szCs w:val="22"/>
        </w:rPr>
      </w:pPr>
    </w:p>
    <w:p w14:paraId="32A648B1" w14:textId="77777777" w:rsidR="00AF3AA1" w:rsidRDefault="00AF3AA1" w:rsidP="0047439D">
      <w:pPr>
        <w:pStyle w:val="ListParagraph"/>
        <w:ind w:left="360"/>
        <w:rPr>
          <w:rFonts w:ascii="Trebuchet MS" w:hAnsi="Trebuchet MS"/>
          <w:sz w:val="22"/>
          <w:szCs w:val="22"/>
        </w:rPr>
      </w:pPr>
    </w:p>
    <w:p w14:paraId="303F8944" w14:textId="77777777" w:rsidR="00AF3AA1" w:rsidRDefault="00AF3AA1" w:rsidP="0047439D">
      <w:pPr>
        <w:pStyle w:val="ListParagraph"/>
        <w:ind w:left="360"/>
        <w:rPr>
          <w:rFonts w:ascii="Trebuchet MS" w:hAnsi="Trebuchet MS"/>
          <w:sz w:val="22"/>
          <w:szCs w:val="22"/>
        </w:rPr>
      </w:pPr>
    </w:p>
    <w:p w14:paraId="1081BCD0" w14:textId="77777777" w:rsidR="00AF3AA1" w:rsidRDefault="00AF3AA1" w:rsidP="0047439D">
      <w:pPr>
        <w:pStyle w:val="ListParagraph"/>
        <w:ind w:left="360"/>
        <w:rPr>
          <w:rFonts w:ascii="Trebuchet MS" w:hAnsi="Trebuchet MS"/>
          <w:sz w:val="22"/>
          <w:szCs w:val="22"/>
        </w:rPr>
      </w:pPr>
    </w:p>
    <w:p w14:paraId="5C35397F" w14:textId="77777777" w:rsidR="00AF3AA1" w:rsidRDefault="00AF3AA1" w:rsidP="0047439D">
      <w:pPr>
        <w:pStyle w:val="ListParagraph"/>
        <w:ind w:left="360"/>
        <w:rPr>
          <w:rFonts w:ascii="Trebuchet MS" w:hAnsi="Trebuchet MS"/>
          <w:sz w:val="22"/>
          <w:szCs w:val="22"/>
        </w:rPr>
      </w:pPr>
    </w:p>
    <w:p w14:paraId="00EBB759" w14:textId="77777777" w:rsidR="00AF3AA1" w:rsidRDefault="00AF3AA1" w:rsidP="0047439D">
      <w:pPr>
        <w:pStyle w:val="ListParagraph"/>
        <w:ind w:left="360"/>
        <w:rPr>
          <w:rFonts w:ascii="Trebuchet MS" w:hAnsi="Trebuchet MS"/>
          <w:sz w:val="22"/>
          <w:szCs w:val="22"/>
        </w:rPr>
      </w:pPr>
    </w:p>
    <w:p w14:paraId="6DE58E9F" w14:textId="77777777" w:rsidR="00AF3AA1" w:rsidRDefault="00AF3AA1" w:rsidP="0047439D">
      <w:pPr>
        <w:pStyle w:val="ListParagraph"/>
        <w:ind w:left="360"/>
        <w:rPr>
          <w:rFonts w:ascii="Trebuchet MS" w:hAnsi="Trebuchet MS"/>
          <w:sz w:val="22"/>
          <w:szCs w:val="22"/>
        </w:rPr>
      </w:pPr>
    </w:p>
    <w:p w14:paraId="1A9D59EF" w14:textId="77777777" w:rsidR="00AF3AA1" w:rsidRDefault="00AF3AA1" w:rsidP="0047439D">
      <w:pPr>
        <w:pStyle w:val="ListParagraph"/>
        <w:ind w:left="360"/>
        <w:rPr>
          <w:rFonts w:ascii="Trebuchet MS" w:hAnsi="Trebuchet MS"/>
          <w:sz w:val="22"/>
          <w:szCs w:val="22"/>
        </w:rPr>
      </w:pPr>
    </w:p>
    <w:p w14:paraId="218FE1B2" w14:textId="77777777" w:rsidR="00AF3AA1" w:rsidRDefault="00AF3AA1" w:rsidP="0047439D">
      <w:pPr>
        <w:pStyle w:val="ListParagraph"/>
        <w:ind w:left="360"/>
        <w:rPr>
          <w:rFonts w:ascii="Trebuchet MS" w:hAnsi="Trebuchet MS"/>
          <w:sz w:val="22"/>
          <w:szCs w:val="22"/>
        </w:rPr>
      </w:pPr>
    </w:p>
    <w:p w14:paraId="27D22229" w14:textId="77777777" w:rsidR="00AF3AA1" w:rsidRDefault="00AF3AA1" w:rsidP="0047439D">
      <w:pPr>
        <w:pStyle w:val="ListParagraph"/>
        <w:ind w:left="360"/>
        <w:rPr>
          <w:rFonts w:ascii="Trebuchet MS" w:hAnsi="Trebuchet MS"/>
          <w:sz w:val="22"/>
          <w:szCs w:val="22"/>
        </w:rPr>
      </w:pPr>
    </w:p>
    <w:p w14:paraId="43755716" w14:textId="77777777" w:rsidR="00AF3AA1" w:rsidRDefault="00AF3AA1" w:rsidP="0047439D">
      <w:pPr>
        <w:pStyle w:val="ListParagraph"/>
        <w:ind w:left="360"/>
        <w:rPr>
          <w:rFonts w:ascii="Trebuchet MS" w:hAnsi="Trebuchet MS"/>
          <w:sz w:val="22"/>
          <w:szCs w:val="22"/>
        </w:rPr>
      </w:pPr>
    </w:p>
    <w:p w14:paraId="079AB8D1" w14:textId="77777777" w:rsidR="00AF3AA1" w:rsidRDefault="00AF3AA1" w:rsidP="0047439D">
      <w:pPr>
        <w:pStyle w:val="ListParagraph"/>
        <w:ind w:left="360"/>
        <w:rPr>
          <w:rFonts w:ascii="Trebuchet MS" w:hAnsi="Trebuchet MS"/>
          <w:sz w:val="22"/>
          <w:szCs w:val="22"/>
        </w:rPr>
      </w:pPr>
    </w:p>
    <w:p w14:paraId="55B0EAE3" w14:textId="77777777" w:rsidR="00AF3AA1" w:rsidRDefault="00AF3AA1" w:rsidP="0047439D">
      <w:pPr>
        <w:pStyle w:val="ListParagraph"/>
        <w:ind w:left="360"/>
        <w:rPr>
          <w:rFonts w:ascii="Trebuchet MS" w:hAnsi="Trebuchet MS"/>
          <w:sz w:val="22"/>
          <w:szCs w:val="22"/>
        </w:rPr>
      </w:pPr>
    </w:p>
    <w:p w14:paraId="75FC9B4E" w14:textId="77777777" w:rsidR="00AF3AA1" w:rsidRDefault="00AF3AA1" w:rsidP="0047439D">
      <w:pPr>
        <w:pStyle w:val="ListParagraph"/>
        <w:ind w:left="360"/>
        <w:rPr>
          <w:rFonts w:ascii="Trebuchet MS" w:hAnsi="Trebuchet MS"/>
          <w:sz w:val="22"/>
          <w:szCs w:val="22"/>
        </w:rPr>
      </w:pPr>
    </w:p>
    <w:p w14:paraId="76DEEBD4" w14:textId="77777777" w:rsidR="00AF3AA1" w:rsidRDefault="00AF3AA1" w:rsidP="0047439D">
      <w:pPr>
        <w:pStyle w:val="ListParagraph"/>
        <w:ind w:left="360"/>
        <w:rPr>
          <w:rFonts w:ascii="Trebuchet MS" w:hAnsi="Trebuchet MS"/>
          <w:sz w:val="22"/>
          <w:szCs w:val="22"/>
        </w:rPr>
      </w:pPr>
    </w:p>
    <w:p w14:paraId="610A24D1" w14:textId="77777777" w:rsidR="00AF3AA1" w:rsidRDefault="00AF3AA1" w:rsidP="0047439D">
      <w:pPr>
        <w:pStyle w:val="ListParagraph"/>
        <w:ind w:left="360"/>
        <w:rPr>
          <w:rFonts w:ascii="Trebuchet MS" w:hAnsi="Trebuchet MS"/>
          <w:sz w:val="22"/>
          <w:szCs w:val="22"/>
        </w:rPr>
      </w:pPr>
    </w:p>
    <w:p w14:paraId="138683D7" w14:textId="77777777" w:rsidR="00AF3AA1" w:rsidRDefault="00AF3AA1" w:rsidP="00AF3AA1">
      <w:pPr>
        <w:spacing w:after="0" w:line="240" w:lineRule="auto"/>
        <w:rPr>
          <w:rFonts w:ascii="Arial" w:hAnsi="Arial" w:cs="Arial"/>
          <w:sz w:val="24"/>
          <w:szCs w:val="24"/>
          <w:shd w:val="clear" w:color="auto" w:fill="FFFFFF"/>
        </w:rPr>
      </w:pPr>
    </w:p>
    <w:p w14:paraId="2A7C9C35" w14:textId="77777777" w:rsidR="00AF3AA1" w:rsidRDefault="00AF3AA1" w:rsidP="00AF3AA1">
      <w:pPr>
        <w:spacing w:after="0" w:line="240" w:lineRule="auto"/>
        <w:rPr>
          <w:rFonts w:ascii="Arial" w:hAnsi="Arial" w:cs="Arial"/>
          <w:sz w:val="24"/>
          <w:szCs w:val="24"/>
          <w:shd w:val="clear" w:color="auto" w:fill="FFFFFF"/>
        </w:rPr>
      </w:pPr>
    </w:p>
    <w:p w14:paraId="09817393" w14:textId="77777777" w:rsidR="00AF3AA1" w:rsidRDefault="00AF3AA1" w:rsidP="00AF3AA1">
      <w:pPr>
        <w:spacing w:after="0" w:line="240" w:lineRule="auto"/>
        <w:rPr>
          <w:rFonts w:ascii="Arial" w:hAnsi="Arial" w:cs="Arial"/>
          <w:sz w:val="24"/>
          <w:szCs w:val="24"/>
          <w:shd w:val="clear" w:color="auto" w:fill="FFFFFF"/>
        </w:rPr>
      </w:pPr>
    </w:p>
    <w:p w14:paraId="463B8B78" w14:textId="77777777" w:rsidR="00AF3AA1" w:rsidRDefault="00AF3AA1" w:rsidP="00AF3AA1">
      <w:pPr>
        <w:spacing w:after="0" w:line="240" w:lineRule="auto"/>
        <w:rPr>
          <w:rFonts w:ascii="Arial" w:hAnsi="Arial" w:cs="Arial"/>
          <w:sz w:val="24"/>
          <w:szCs w:val="24"/>
          <w:shd w:val="clear" w:color="auto" w:fill="FFFFFF"/>
        </w:rPr>
      </w:pPr>
    </w:p>
    <w:p w14:paraId="756255DA" w14:textId="77777777" w:rsidR="00AF3AA1" w:rsidRDefault="00AF3AA1" w:rsidP="00AF3AA1">
      <w:pPr>
        <w:spacing w:after="0" w:line="240" w:lineRule="auto"/>
        <w:rPr>
          <w:rFonts w:ascii="Arial" w:hAnsi="Arial" w:cs="Arial"/>
          <w:sz w:val="24"/>
          <w:szCs w:val="24"/>
          <w:shd w:val="clear" w:color="auto" w:fill="FFFFFF"/>
        </w:rPr>
      </w:pPr>
    </w:p>
    <w:p w14:paraId="5884958A" w14:textId="77777777" w:rsidR="00AF3AA1" w:rsidRDefault="00AF3AA1" w:rsidP="00AF3AA1">
      <w:pPr>
        <w:spacing w:after="0" w:line="240" w:lineRule="auto"/>
      </w:pPr>
      <w:r>
        <w:rPr>
          <w:rFonts w:ascii="Trebuchet MS" w:hAnsi="Trebuchet MS" w:cs="Arial"/>
          <w:b/>
          <w:noProof/>
          <w:color w:val="1F497D" w:themeColor="text2"/>
          <w:lang w:eastAsia="en-GB"/>
        </w:rPr>
        <mc:AlternateContent>
          <mc:Choice Requires="wps">
            <w:drawing>
              <wp:anchor distT="0" distB="0" distL="114300" distR="114300" simplePos="0" relativeHeight="251662336" behindDoc="0" locked="0" layoutInCell="1" allowOverlap="1" wp14:anchorId="7D396D7D" wp14:editId="1F2A4C39">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F99545"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lang w:eastAsia="en-GB"/>
        </w:rPr>
        <w:drawing>
          <wp:inline distT="0" distB="0" distL="0" distR="0" wp14:anchorId="34BAEB44" wp14:editId="01E07144">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AF3AA1" w:rsidSect="006824C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E304" w14:textId="77777777" w:rsidR="007C3A21" w:rsidRDefault="007C3A21">
      <w:pPr>
        <w:spacing w:after="0" w:line="240" w:lineRule="auto"/>
      </w:pPr>
      <w:r>
        <w:separator/>
      </w:r>
    </w:p>
  </w:endnote>
  <w:endnote w:type="continuationSeparator" w:id="0">
    <w:p w14:paraId="2F9C2D0B" w14:textId="77777777" w:rsidR="007C3A21" w:rsidRDefault="007C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051D" w14:textId="77777777" w:rsidR="00AF3AA1" w:rsidRDefault="00AF3AA1" w:rsidP="00003991">
    <w:pPr>
      <w:pStyle w:val="Footer"/>
    </w:pPr>
  </w:p>
  <w:p w14:paraId="2A8B04B9" w14:textId="77777777" w:rsidR="00AF3AA1" w:rsidRDefault="00AF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846D" w14:textId="77777777" w:rsidR="007C3A21" w:rsidRDefault="007C3A21">
      <w:pPr>
        <w:spacing w:after="0" w:line="240" w:lineRule="auto"/>
      </w:pPr>
      <w:r>
        <w:separator/>
      </w:r>
    </w:p>
  </w:footnote>
  <w:footnote w:type="continuationSeparator" w:id="0">
    <w:p w14:paraId="11DF2C01" w14:textId="77777777" w:rsidR="007C3A21" w:rsidRDefault="007C3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296"/>
    <w:multiLevelType w:val="hybridMultilevel"/>
    <w:tmpl w:val="705633F4"/>
    <w:lvl w:ilvl="0" w:tplc="AD04E3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7B5F"/>
    <w:multiLevelType w:val="hybridMultilevel"/>
    <w:tmpl w:val="6D2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7DAF"/>
    <w:multiLevelType w:val="hybridMultilevel"/>
    <w:tmpl w:val="4572B8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FE1"/>
    <w:multiLevelType w:val="hybridMultilevel"/>
    <w:tmpl w:val="DB26D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37498"/>
    <w:multiLevelType w:val="hybridMultilevel"/>
    <w:tmpl w:val="55621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100E1"/>
    <w:multiLevelType w:val="hybridMultilevel"/>
    <w:tmpl w:val="78FE2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83AB8"/>
    <w:multiLevelType w:val="hybridMultilevel"/>
    <w:tmpl w:val="8FF2B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38D9"/>
    <w:multiLevelType w:val="hybridMultilevel"/>
    <w:tmpl w:val="979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E2EBD"/>
    <w:multiLevelType w:val="hybridMultilevel"/>
    <w:tmpl w:val="65CC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51E98"/>
    <w:multiLevelType w:val="hybridMultilevel"/>
    <w:tmpl w:val="09CC3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4698F"/>
    <w:multiLevelType w:val="hybridMultilevel"/>
    <w:tmpl w:val="0D76C4E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62BA4EA4"/>
    <w:multiLevelType w:val="hybridMultilevel"/>
    <w:tmpl w:val="D2326F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07A84"/>
    <w:multiLevelType w:val="hybridMultilevel"/>
    <w:tmpl w:val="D180C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CD02E0"/>
    <w:multiLevelType w:val="hybridMultilevel"/>
    <w:tmpl w:val="F93C2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F35A4"/>
    <w:multiLevelType w:val="hybridMultilevel"/>
    <w:tmpl w:val="FA4E2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643BC"/>
    <w:multiLevelType w:val="hybridMultilevel"/>
    <w:tmpl w:val="93BE6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1"/>
  </w:num>
  <w:num w:numId="5">
    <w:abstractNumId w:val="14"/>
  </w:num>
  <w:num w:numId="6">
    <w:abstractNumId w:val="9"/>
  </w:num>
  <w:num w:numId="7">
    <w:abstractNumId w:val="13"/>
  </w:num>
  <w:num w:numId="8">
    <w:abstractNumId w:val="6"/>
  </w:num>
  <w:num w:numId="9">
    <w:abstractNumId w:val="2"/>
  </w:num>
  <w:num w:numId="10">
    <w:abstractNumId w:val="15"/>
  </w:num>
  <w:num w:numId="11">
    <w:abstractNumId w:val="4"/>
  </w:num>
  <w:num w:numId="12">
    <w:abstractNumId w:val="8"/>
  </w:num>
  <w:num w:numId="13">
    <w:abstractNumId w:val="3"/>
  </w:num>
  <w:num w:numId="14">
    <w:abstractNumId w:val="1"/>
  </w:num>
  <w:num w:numId="15">
    <w:abstractNumId w:val="0"/>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6E"/>
    <w:rsid w:val="0000315D"/>
    <w:rsid w:val="00003991"/>
    <w:rsid w:val="0006108D"/>
    <w:rsid w:val="000A5BBD"/>
    <w:rsid w:val="001105CD"/>
    <w:rsid w:val="001A0B36"/>
    <w:rsid w:val="001F7A76"/>
    <w:rsid w:val="00204674"/>
    <w:rsid w:val="00255828"/>
    <w:rsid w:val="00257D6E"/>
    <w:rsid w:val="0031153A"/>
    <w:rsid w:val="00354FFF"/>
    <w:rsid w:val="00384F4D"/>
    <w:rsid w:val="003971AD"/>
    <w:rsid w:val="003C5325"/>
    <w:rsid w:val="003E2F0D"/>
    <w:rsid w:val="00424408"/>
    <w:rsid w:val="0044276C"/>
    <w:rsid w:val="00473AD3"/>
    <w:rsid w:val="0047439D"/>
    <w:rsid w:val="004A37F3"/>
    <w:rsid w:val="004F0A26"/>
    <w:rsid w:val="005130C2"/>
    <w:rsid w:val="005311A1"/>
    <w:rsid w:val="00590EAA"/>
    <w:rsid w:val="005B5CF5"/>
    <w:rsid w:val="005C6A75"/>
    <w:rsid w:val="00675AFB"/>
    <w:rsid w:val="006824C9"/>
    <w:rsid w:val="006A227F"/>
    <w:rsid w:val="006B3454"/>
    <w:rsid w:val="006D15FF"/>
    <w:rsid w:val="00765E10"/>
    <w:rsid w:val="00770F5A"/>
    <w:rsid w:val="00794832"/>
    <w:rsid w:val="00797AB7"/>
    <w:rsid w:val="007A5474"/>
    <w:rsid w:val="007B53B9"/>
    <w:rsid w:val="007C3A21"/>
    <w:rsid w:val="007D6E94"/>
    <w:rsid w:val="0081002D"/>
    <w:rsid w:val="00843CC8"/>
    <w:rsid w:val="008467D9"/>
    <w:rsid w:val="0087517A"/>
    <w:rsid w:val="008E362D"/>
    <w:rsid w:val="008E3FEB"/>
    <w:rsid w:val="008F04C6"/>
    <w:rsid w:val="00910238"/>
    <w:rsid w:val="009233E2"/>
    <w:rsid w:val="009903B8"/>
    <w:rsid w:val="00A3748E"/>
    <w:rsid w:val="00A705A8"/>
    <w:rsid w:val="00AC3B25"/>
    <w:rsid w:val="00AC5E5D"/>
    <w:rsid w:val="00AF3AA1"/>
    <w:rsid w:val="00AF56CC"/>
    <w:rsid w:val="00AF6DFB"/>
    <w:rsid w:val="00AF77A7"/>
    <w:rsid w:val="00AF7D5F"/>
    <w:rsid w:val="00B50778"/>
    <w:rsid w:val="00B91D94"/>
    <w:rsid w:val="00BD5687"/>
    <w:rsid w:val="00BF4E21"/>
    <w:rsid w:val="00C059D9"/>
    <w:rsid w:val="00C451CE"/>
    <w:rsid w:val="00C53B9D"/>
    <w:rsid w:val="00C8553B"/>
    <w:rsid w:val="00C90913"/>
    <w:rsid w:val="00CA795B"/>
    <w:rsid w:val="00CD5589"/>
    <w:rsid w:val="00CE0F63"/>
    <w:rsid w:val="00CE2CC1"/>
    <w:rsid w:val="00D155CD"/>
    <w:rsid w:val="00D91FEC"/>
    <w:rsid w:val="00D9661F"/>
    <w:rsid w:val="00DA7708"/>
    <w:rsid w:val="00DC0993"/>
    <w:rsid w:val="00DC1828"/>
    <w:rsid w:val="00DE632F"/>
    <w:rsid w:val="00DF3F70"/>
    <w:rsid w:val="00DF7EBE"/>
    <w:rsid w:val="00E1646E"/>
    <w:rsid w:val="00E202AC"/>
    <w:rsid w:val="00E32712"/>
    <w:rsid w:val="00E76386"/>
    <w:rsid w:val="00E95F32"/>
    <w:rsid w:val="00EB5F09"/>
    <w:rsid w:val="00EC1CCC"/>
    <w:rsid w:val="00EF7201"/>
    <w:rsid w:val="00F01B38"/>
    <w:rsid w:val="00F45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CD4B7"/>
  <w15:docId w15:val="{DBFE1FF0-C373-48DA-8788-8873ADB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D6E"/>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257D6E"/>
    <w:rPr>
      <w:rFonts w:ascii="Calibri" w:hAnsi="Calibri" w:cs="Times New Roman"/>
    </w:rPr>
  </w:style>
  <w:style w:type="paragraph" w:styleId="Footer">
    <w:name w:val="footer"/>
    <w:basedOn w:val="Normal"/>
    <w:link w:val="FooterChar"/>
    <w:uiPriority w:val="99"/>
    <w:unhideWhenUsed/>
    <w:rsid w:val="00257D6E"/>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257D6E"/>
    <w:rPr>
      <w:rFonts w:ascii="Calibri" w:hAnsi="Calibri" w:cs="Times New Roman"/>
    </w:rPr>
  </w:style>
  <w:style w:type="paragraph" w:styleId="ListParagraph">
    <w:name w:val="List Paragraph"/>
    <w:basedOn w:val="Normal"/>
    <w:link w:val="ListParagraphChar"/>
    <w:qFormat/>
    <w:rsid w:val="00257D6E"/>
    <w:pPr>
      <w:spacing w:after="0" w:line="240" w:lineRule="auto"/>
      <w:ind w:left="720"/>
      <w:contextualSpacing/>
    </w:pPr>
    <w:rPr>
      <w:sz w:val="24"/>
      <w:szCs w:val="24"/>
      <w:lang w:val="en-US"/>
    </w:rPr>
  </w:style>
  <w:style w:type="paragraph" w:customStyle="1" w:styleId="Default">
    <w:name w:val="Default"/>
    <w:rsid w:val="00257D6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locked/>
    <w:rsid w:val="00257D6E"/>
    <w:rPr>
      <w:sz w:val="24"/>
      <w:szCs w:val="24"/>
      <w:lang w:val="en-US"/>
    </w:rPr>
  </w:style>
  <w:style w:type="paragraph" w:styleId="BalloonText">
    <w:name w:val="Balloon Text"/>
    <w:basedOn w:val="Normal"/>
    <w:link w:val="BalloonTextChar"/>
    <w:uiPriority w:val="99"/>
    <w:semiHidden/>
    <w:unhideWhenUsed/>
    <w:rsid w:val="00E76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691">
      <w:bodyDiv w:val="1"/>
      <w:marLeft w:val="0"/>
      <w:marRight w:val="0"/>
      <w:marTop w:val="0"/>
      <w:marBottom w:val="0"/>
      <w:divBdr>
        <w:top w:val="none" w:sz="0" w:space="0" w:color="auto"/>
        <w:left w:val="none" w:sz="0" w:space="0" w:color="auto"/>
        <w:bottom w:val="none" w:sz="0" w:space="0" w:color="auto"/>
        <w:right w:val="none" w:sz="0" w:space="0" w:color="auto"/>
      </w:divBdr>
    </w:div>
    <w:div w:id="13621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Mitchell Gadd</cp:lastModifiedBy>
  <cp:revision>11</cp:revision>
  <dcterms:created xsi:type="dcterms:W3CDTF">2016-09-20T07:32:00Z</dcterms:created>
  <dcterms:modified xsi:type="dcterms:W3CDTF">2016-09-30T15:33:00Z</dcterms:modified>
</cp:coreProperties>
</file>